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1E" w:rsidRPr="00EA78D8" w:rsidRDefault="00DC2A1E" w:rsidP="00DC2A1E">
      <w:pPr>
        <w:pStyle w:val="FR1"/>
        <w:tabs>
          <w:tab w:val="left" w:pos="5420"/>
        </w:tabs>
        <w:spacing w:before="0"/>
        <w:ind w:left="0" w:right="0"/>
        <w:rPr>
          <w:sz w:val="28"/>
          <w:szCs w:val="28"/>
        </w:rPr>
      </w:pPr>
      <w:bookmarkStart w:id="0" w:name="_Toc348098129"/>
      <w:bookmarkStart w:id="1" w:name="_Toc356135891"/>
      <w:bookmarkStart w:id="2" w:name="_GoBack"/>
      <w:bookmarkEnd w:id="2"/>
      <w:r w:rsidRPr="00EA78D8">
        <w:rPr>
          <w:sz w:val="28"/>
          <w:szCs w:val="28"/>
        </w:rPr>
        <w:t>Правительство Российской Федерации</w:t>
      </w:r>
    </w:p>
    <w:p w:rsidR="00DC2A1E" w:rsidRPr="00EA78D8" w:rsidRDefault="00DC2A1E" w:rsidP="00DC2A1E">
      <w:pPr>
        <w:pStyle w:val="FR1"/>
        <w:tabs>
          <w:tab w:val="left" w:pos="5420"/>
        </w:tabs>
        <w:spacing w:before="0"/>
        <w:ind w:left="0" w:right="0"/>
        <w:rPr>
          <w:sz w:val="28"/>
          <w:szCs w:val="28"/>
        </w:rPr>
      </w:pPr>
    </w:p>
    <w:p w:rsidR="00DC2A1E" w:rsidRPr="00EA78D8" w:rsidRDefault="00DC2A1E" w:rsidP="00DC2A1E">
      <w:pPr>
        <w:spacing w:line="360" w:lineRule="auto"/>
        <w:ind w:firstLine="709"/>
        <w:jc w:val="center"/>
        <w:rPr>
          <w:rFonts w:ascii="Times New Roman" w:hAnsi="Times New Roman"/>
          <w:b/>
          <w:sz w:val="28"/>
          <w:szCs w:val="28"/>
        </w:rPr>
      </w:pPr>
      <w:r w:rsidRPr="00EA78D8">
        <w:rPr>
          <w:rFonts w:ascii="Times New Roman" w:hAnsi="Times New Roman"/>
          <w:b/>
          <w:sz w:val="28"/>
          <w:szCs w:val="28"/>
        </w:rPr>
        <w:t xml:space="preserve">Федеральное государственное автономное образовательное учреждение высшего профессионального образования </w:t>
      </w:r>
    </w:p>
    <w:p w:rsidR="00DC2A1E" w:rsidRPr="00EA78D8" w:rsidRDefault="00DC2A1E" w:rsidP="00DC2A1E">
      <w:pPr>
        <w:spacing w:line="360" w:lineRule="auto"/>
        <w:ind w:firstLine="709"/>
        <w:jc w:val="center"/>
        <w:rPr>
          <w:rFonts w:ascii="Times New Roman" w:hAnsi="Times New Roman"/>
          <w:b/>
          <w:sz w:val="28"/>
          <w:szCs w:val="28"/>
        </w:rPr>
      </w:pPr>
      <w:r w:rsidRPr="00EA78D8">
        <w:rPr>
          <w:rFonts w:ascii="Times New Roman" w:hAnsi="Times New Roman"/>
          <w:b/>
          <w:sz w:val="28"/>
          <w:szCs w:val="28"/>
        </w:rPr>
        <w:t xml:space="preserve">«Национальный исследовательский университет </w:t>
      </w:r>
    </w:p>
    <w:p w:rsidR="00DC2A1E" w:rsidRPr="00EA78D8" w:rsidRDefault="00DC2A1E" w:rsidP="00DC2A1E">
      <w:pPr>
        <w:spacing w:line="360" w:lineRule="auto"/>
        <w:ind w:firstLine="709"/>
        <w:jc w:val="center"/>
        <w:rPr>
          <w:sz w:val="28"/>
          <w:szCs w:val="28"/>
        </w:rPr>
      </w:pPr>
      <w:r w:rsidRPr="00EA78D8">
        <w:rPr>
          <w:rFonts w:ascii="Times New Roman" w:hAnsi="Times New Roman"/>
          <w:b/>
          <w:sz w:val="28"/>
          <w:szCs w:val="28"/>
        </w:rPr>
        <w:t>«Высшая школа экономики»</w:t>
      </w:r>
    </w:p>
    <w:p w:rsidR="00DC2A1E" w:rsidRPr="00EA78D8" w:rsidRDefault="00DC2A1E" w:rsidP="00DC2A1E">
      <w:pPr>
        <w:rPr>
          <w:sz w:val="28"/>
          <w:szCs w:val="28"/>
        </w:rPr>
      </w:pPr>
    </w:p>
    <w:p w:rsidR="00DC2A1E" w:rsidRPr="00EA78D8" w:rsidRDefault="00DC2A1E" w:rsidP="00DC2A1E">
      <w:pPr>
        <w:pStyle w:val="6"/>
        <w:jc w:val="center"/>
        <w:rPr>
          <w:sz w:val="28"/>
          <w:szCs w:val="28"/>
        </w:rPr>
      </w:pPr>
      <w:r w:rsidRPr="00EA78D8">
        <w:rPr>
          <w:sz w:val="28"/>
          <w:szCs w:val="28"/>
        </w:rPr>
        <w:t>Факультет  государственного и муниципального управления</w:t>
      </w:r>
    </w:p>
    <w:p w:rsidR="00DC2A1E" w:rsidRPr="00AE1671" w:rsidRDefault="00DC2A1E" w:rsidP="00DC2A1E">
      <w:pPr>
        <w:pStyle w:val="6"/>
        <w:jc w:val="center"/>
        <w:rPr>
          <w:sz w:val="28"/>
          <w:szCs w:val="28"/>
          <w:lang w:val="ru-RU"/>
        </w:rPr>
      </w:pPr>
      <w:r w:rsidRPr="00EA78D8">
        <w:rPr>
          <w:sz w:val="28"/>
          <w:szCs w:val="28"/>
        </w:rPr>
        <w:t xml:space="preserve">Кафедра </w:t>
      </w:r>
      <w:r>
        <w:rPr>
          <w:sz w:val="28"/>
          <w:szCs w:val="28"/>
          <w:lang w:val="ru-RU"/>
        </w:rPr>
        <w:t>управления государственными и муниципальными заказами</w:t>
      </w:r>
    </w:p>
    <w:p w:rsidR="00DC2A1E" w:rsidRPr="00EA78D8" w:rsidRDefault="00DC2A1E" w:rsidP="00DC2A1E">
      <w:pPr>
        <w:autoSpaceDE w:val="0"/>
        <w:autoSpaceDN w:val="0"/>
        <w:adjustRightInd w:val="0"/>
        <w:jc w:val="center"/>
        <w:rPr>
          <w:sz w:val="28"/>
          <w:szCs w:val="28"/>
        </w:rPr>
      </w:pPr>
    </w:p>
    <w:p w:rsidR="00DC2A1E" w:rsidRPr="00EA78D8" w:rsidRDefault="00DC2A1E" w:rsidP="00DC2A1E">
      <w:pPr>
        <w:autoSpaceDE w:val="0"/>
        <w:autoSpaceDN w:val="0"/>
        <w:adjustRightInd w:val="0"/>
        <w:jc w:val="center"/>
        <w:rPr>
          <w:sz w:val="28"/>
          <w:szCs w:val="28"/>
        </w:rPr>
      </w:pPr>
    </w:p>
    <w:p w:rsidR="00DC2A1E" w:rsidRPr="004D476A" w:rsidRDefault="00DC2A1E" w:rsidP="00DC2A1E">
      <w:pPr>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БАКАЛАВРСКАЯ РАБОТА </w:t>
      </w:r>
    </w:p>
    <w:p w:rsidR="00DC2A1E" w:rsidRPr="00EA78D8" w:rsidRDefault="00DC2A1E" w:rsidP="00DC2A1E">
      <w:pPr>
        <w:autoSpaceDE w:val="0"/>
        <w:autoSpaceDN w:val="0"/>
        <w:adjustRightInd w:val="0"/>
        <w:jc w:val="center"/>
        <w:rPr>
          <w:sz w:val="28"/>
          <w:szCs w:val="28"/>
        </w:rPr>
      </w:pPr>
    </w:p>
    <w:p w:rsidR="00DC2A1E" w:rsidRPr="00AE1671" w:rsidRDefault="00DC2A1E" w:rsidP="00DC2A1E">
      <w:pPr>
        <w:pStyle w:val="21"/>
        <w:jc w:val="center"/>
        <w:rPr>
          <w:sz w:val="28"/>
          <w:szCs w:val="28"/>
          <w:lang w:val="ru-RU"/>
        </w:rPr>
      </w:pPr>
      <w:r w:rsidRPr="00EA78D8">
        <w:rPr>
          <w:rFonts w:ascii="Times New Roman" w:hAnsi="Times New Roman"/>
          <w:sz w:val="28"/>
          <w:szCs w:val="28"/>
        </w:rPr>
        <w:t>На тему</w:t>
      </w:r>
      <w:r>
        <w:rPr>
          <w:rFonts w:ascii="Times New Roman" w:hAnsi="Times New Roman"/>
          <w:sz w:val="28"/>
          <w:szCs w:val="28"/>
          <w:lang w:val="ru-RU"/>
        </w:rPr>
        <w:t xml:space="preserve"> «Система госзакупок высокотехнологичного медицинского оборудования»</w:t>
      </w:r>
    </w:p>
    <w:p w:rsidR="00DC2A1E" w:rsidRPr="00AE1671" w:rsidRDefault="00DC2A1E" w:rsidP="00DC2A1E">
      <w:pPr>
        <w:pStyle w:val="21"/>
        <w:spacing w:after="0" w:line="240" w:lineRule="auto"/>
        <w:ind w:left="4956"/>
        <w:rPr>
          <w:rFonts w:ascii="Times New Roman" w:hAnsi="Times New Roman"/>
          <w:sz w:val="28"/>
          <w:szCs w:val="28"/>
          <w:lang w:val="ru-RU"/>
        </w:rPr>
      </w:pPr>
      <w:r w:rsidRPr="00EA78D8">
        <w:rPr>
          <w:sz w:val="28"/>
          <w:szCs w:val="28"/>
        </w:rPr>
        <w:br/>
      </w:r>
      <w:r w:rsidRPr="00EA78D8">
        <w:rPr>
          <w:rFonts w:ascii="Times New Roman" w:hAnsi="Times New Roman"/>
          <w:sz w:val="28"/>
          <w:szCs w:val="28"/>
        </w:rPr>
        <w:t>Студент группы №</w:t>
      </w:r>
      <w:r>
        <w:rPr>
          <w:rFonts w:ascii="Times New Roman" w:hAnsi="Times New Roman"/>
          <w:sz w:val="28"/>
          <w:szCs w:val="28"/>
          <w:lang w:val="ru-RU"/>
        </w:rPr>
        <w:t>493 Астахова Мария</w:t>
      </w:r>
    </w:p>
    <w:p w:rsidR="00DC2A1E" w:rsidRPr="00EA78D8" w:rsidRDefault="00DC2A1E" w:rsidP="00DC2A1E">
      <w:pPr>
        <w:tabs>
          <w:tab w:val="left" w:pos="8820"/>
        </w:tabs>
        <w:ind w:left="4956" w:right="818"/>
        <w:rPr>
          <w:rFonts w:ascii="Times New Roman" w:hAnsi="Times New Roman"/>
          <w:sz w:val="28"/>
          <w:szCs w:val="28"/>
        </w:rPr>
      </w:pPr>
      <w:r w:rsidRPr="00EA78D8">
        <w:rPr>
          <w:rFonts w:ascii="Times New Roman" w:hAnsi="Times New Roman"/>
          <w:sz w:val="28"/>
          <w:szCs w:val="28"/>
        </w:rPr>
        <w:t xml:space="preserve">                       </w:t>
      </w:r>
      <w:r>
        <w:rPr>
          <w:rFonts w:ascii="Times New Roman" w:hAnsi="Times New Roman"/>
          <w:sz w:val="28"/>
          <w:szCs w:val="28"/>
        </w:rPr>
        <w:t xml:space="preserve">            </w:t>
      </w:r>
    </w:p>
    <w:p w:rsidR="00DC2A1E" w:rsidRPr="00EA78D8" w:rsidRDefault="00DC2A1E" w:rsidP="00DC2A1E">
      <w:pPr>
        <w:tabs>
          <w:tab w:val="left" w:pos="8820"/>
        </w:tabs>
        <w:spacing w:line="360" w:lineRule="auto"/>
        <w:ind w:left="4956" w:right="816"/>
        <w:rPr>
          <w:rFonts w:ascii="Times New Roman" w:hAnsi="Times New Roman"/>
          <w:sz w:val="28"/>
          <w:szCs w:val="28"/>
        </w:rPr>
      </w:pPr>
      <w:r>
        <w:rPr>
          <w:rFonts w:ascii="Times New Roman" w:hAnsi="Times New Roman"/>
          <w:sz w:val="28"/>
          <w:szCs w:val="28"/>
        </w:rPr>
        <w:t>Научный р</w:t>
      </w:r>
      <w:r w:rsidRPr="00EA78D8">
        <w:rPr>
          <w:rFonts w:ascii="Times New Roman" w:hAnsi="Times New Roman"/>
          <w:sz w:val="28"/>
          <w:szCs w:val="28"/>
        </w:rPr>
        <w:t>уководитель</w:t>
      </w:r>
      <w:r>
        <w:rPr>
          <w:rFonts w:ascii="Times New Roman" w:hAnsi="Times New Roman"/>
          <w:sz w:val="28"/>
          <w:szCs w:val="28"/>
        </w:rPr>
        <w:t>: преподаватель, Маслова Н.С.</w:t>
      </w:r>
    </w:p>
    <w:p w:rsidR="00DC2A1E" w:rsidRPr="00EA78D8" w:rsidRDefault="00DC2A1E" w:rsidP="00DC2A1E">
      <w:pPr>
        <w:ind w:left="4956"/>
        <w:jc w:val="both"/>
        <w:rPr>
          <w:rFonts w:ascii="Times New Roman" w:hAnsi="Times New Roman"/>
          <w:sz w:val="28"/>
          <w:szCs w:val="28"/>
        </w:rPr>
      </w:pPr>
    </w:p>
    <w:p w:rsidR="00DC2A1E" w:rsidRDefault="00DC2A1E" w:rsidP="00DC2A1E">
      <w:pPr>
        <w:ind w:left="4956"/>
        <w:jc w:val="both"/>
        <w:rPr>
          <w:rFonts w:ascii="Times New Roman" w:hAnsi="Times New Roman"/>
          <w:sz w:val="28"/>
          <w:szCs w:val="28"/>
        </w:rPr>
      </w:pPr>
      <w:r>
        <w:rPr>
          <w:rFonts w:ascii="Times New Roman" w:hAnsi="Times New Roman"/>
          <w:sz w:val="28"/>
          <w:szCs w:val="28"/>
        </w:rPr>
        <w:t xml:space="preserve">Рецензент: </w:t>
      </w:r>
    </w:p>
    <w:p w:rsidR="00DC2A1E" w:rsidRDefault="00DC2A1E" w:rsidP="00DC2A1E">
      <w:pPr>
        <w:ind w:left="4956"/>
        <w:jc w:val="both"/>
        <w:rPr>
          <w:rFonts w:ascii="Times New Roman" w:hAnsi="Times New Roman"/>
          <w:sz w:val="28"/>
          <w:szCs w:val="28"/>
        </w:rPr>
      </w:pPr>
      <w:r>
        <w:rPr>
          <w:rFonts w:ascii="Times New Roman" w:hAnsi="Times New Roman"/>
          <w:sz w:val="28"/>
          <w:szCs w:val="28"/>
        </w:rPr>
        <w:t>преподаватель, Бурков А.В.</w:t>
      </w:r>
    </w:p>
    <w:p w:rsidR="00DC2A1E" w:rsidRDefault="00DC2A1E" w:rsidP="00DC2A1E">
      <w:pPr>
        <w:autoSpaceDE w:val="0"/>
        <w:autoSpaceDN w:val="0"/>
        <w:adjustRightInd w:val="0"/>
        <w:jc w:val="center"/>
        <w:rPr>
          <w:rFonts w:ascii="Times New Roman" w:hAnsi="Times New Roman"/>
          <w:sz w:val="28"/>
          <w:szCs w:val="28"/>
        </w:rPr>
      </w:pPr>
    </w:p>
    <w:p w:rsidR="00DC2A1E" w:rsidRDefault="00DC2A1E" w:rsidP="00DC2A1E">
      <w:pPr>
        <w:autoSpaceDE w:val="0"/>
        <w:autoSpaceDN w:val="0"/>
        <w:adjustRightInd w:val="0"/>
        <w:jc w:val="center"/>
        <w:rPr>
          <w:rFonts w:ascii="Times New Roman" w:hAnsi="Times New Roman"/>
          <w:sz w:val="28"/>
          <w:szCs w:val="28"/>
        </w:rPr>
      </w:pPr>
    </w:p>
    <w:p w:rsidR="00DC2A1E" w:rsidRPr="004D476A" w:rsidRDefault="00DC2A1E" w:rsidP="00DC2A1E">
      <w:pPr>
        <w:autoSpaceDE w:val="0"/>
        <w:autoSpaceDN w:val="0"/>
        <w:adjustRightInd w:val="0"/>
        <w:jc w:val="center"/>
        <w:rPr>
          <w:rFonts w:ascii="Times New Roman" w:hAnsi="Times New Roman"/>
          <w:sz w:val="28"/>
          <w:szCs w:val="28"/>
        </w:rPr>
      </w:pPr>
      <w:r w:rsidRPr="00EA78D8">
        <w:rPr>
          <w:rFonts w:ascii="Times New Roman" w:hAnsi="Times New Roman"/>
          <w:sz w:val="28"/>
          <w:szCs w:val="28"/>
        </w:rPr>
        <w:t>Москва, 20</w:t>
      </w:r>
      <w:r>
        <w:rPr>
          <w:rFonts w:ascii="Times New Roman" w:hAnsi="Times New Roman"/>
          <w:sz w:val="28"/>
          <w:szCs w:val="28"/>
        </w:rPr>
        <w:t>13</w:t>
      </w:r>
    </w:p>
    <w:sdt>
      <w:sdtPr>
        <w:rPr>
          <w:rFonts w:asciiTheme="minorHAnsi" w:eastAsiaTheme="minorHAnsi" w:hAnsiTheme="minorHAnsi" w:cstheme="minorBidi"/>
          <w:b w:val="0"/>
          <w:bCs w:val="0"/>
          <w:color w:val="auto"/>
          <w:sz w:val="22"/>
          <w:szCs w:val="22"/>
          <w:lang w:eastAsia="en-US"/>
        </w:rPr>
        <w:id w:val="-1986844509"/>
        <w:docPartObj>
          <w:docPartGallery w:val="Table of Contents"/>
          <w:docPartUnique/>
        </w:docPartObj>
      </w:sdtPr>
      <w:sdtContent>
        <w:p w:rsidR="00DC2A1E" w:rsidRPr="000F00E1" w:rsidRDefault="00DC2A1E" w:rsidP="00DC2A1E">
          <w:pPr>
            <w:pStyle w:val="a8"/>
            <w:spacing w:line="360" w:lineRule="auto"/>
            <w:jc w:val="center"/>
            <w:rPr>
              <w:rFonts w:ascii="Times New Roman" w:hAnsi="Times New Roman" w:cs="Times New Roman"/>
              <w:color w:val="auto"/>
              <w:sz w:val="32"/>
              <w:szCs w:val="32"/>
            </w:rPr>
          </w:pPr>
          <w:r w:rsidRPr="000F00E1">
            <w:rPr>
              <w:rFonts w:ascii="Times New Roman" w:hAnsi="Times New Roman" w:cs="Times New Roman"/>
              <w:color w:val="auto"/>
              <w:sz w:val="32"/>
              <w:szCs w:val="32"/>
            </w:rPr>
            <w:t>Оглавление</w:t>
          </w:r>
        </w:p>
        <w:p w:rsidR="00507007" w:rsidRPr="00507007" w:rsidRDefault="00DC2A1E" w:rsidP="00507007">
          <w:pPr>
            <w:pStyle w:val="11"/>
            <w:rPr>
              <w:rFonts w:ascii="Times New Roman" w:eastAsiaTheme="minorEastAsia" w:hAnsi="Times New Roman" w:cs="Times New Roman"/>
              <w:noProof/>
              <w:sz w:val="28"/>
              <w:szCs w:val="28"/>
              <w:lang w:eastAsia="ru-RU"/>
            </w:rPr>
          </w:pPr>
          <w:r w:rsidRPr="00F73A40">
            <w:rPr>
              <w:rFonts w:ascii="Times New Roman" w:hAnsi="Times New Roman" w:cs="Times New Roman"/>
              <w:sz w:val="28"/>
              <w:szCs w:val="28"/>
            </w:rPr>
            <w:fldChar w:fldCharType="begin"/>
          </w:r>
          <w:r w:rsidRPr="00F73A40">
            <w:rPr>
              <w:rFonts w:ascii="Times New Roman" w:hAnsi="Times New Roman" w:cs="Times New Roman"/>
              <w:sz w:val="28"/>
              <w:szCs w:val="28"/>
            </w:rPr>
            <w:instrText xml:space="preserve"> TOC \o "1-3" \h \z \u </w:instrText>
          </w:r>
          <w:r w:rsidRPr="00F73A40">
            <w:rPr>
              <w:rFonts w:ascii="Times New Roman" w:hAnsi="Times New Roman" w:cs="Times New Roman"/>
              <w:sz w:val="28"/>
              <w:szCs w:val="28"/>
            </w:rPr>
            <w:fldChar w:fldCharType="separate"/>
          </w:r>
          <w:hyperlink w:anchor="_Toc358336885" w:history="1">
            <w:r w:rsidR="00507007" w:rsidRPr="00507007">
              <w:rPr>
                <w:rStyle w:val="a7"/>
                <w:rFonts w:ascii="Times New Roman" w:eastAsia="Calibri" w:hAnsi="Times New Roman"/>
                <w:bCs/>
                <w:noProof/>
                <w:sz w:val="28"/>
                <w:szCs w:val="28"/>
              </w:rPr>
              <w:t>Введение</w:t>
            </w:r>
            <w:r w:rsidR="00507007" w:rsidRPr="00507007">
              <w:rPr>
                <w:rFonts w:ascii="Times New Roman" w:hAnsi="Times New Roman" w:cs="Times New Roman"/>
                <w:noProof/>
                <w:webHidden/>
                <w:sz w:val="28"/>
                <w:szCs w:val="28"/>
              </w:rPr>
              <w:tab/>
            </w:r>
            <w:r w:rsidR="00507007" w:rsidRPr="00507007">
              <w:rPr>
                <w:rFonts w:ascii="Times New Roman" w:hAnsi="Times New Roman" w:cs="Times New Roman"/>
                <w:noProof/>
                <w:webHidden/>
                <w:sz w:val="28"/>
                <w:szCs w:val="28"/>
              </w:rPr>
              <w:fldChar w:fldCharType="begin"/>
            </w:r>
            <w:r w:rsidR="00507007" w:rsidRPr="00507007">
              <w:rPr>
                <w:rFonts w:ascii="Times New Roman" w:hAnsi="Times New Roman" w:cs="Times New Roman"/>
                <w:noProof/>
                <w:webHidden/>
                <w:sz w:val="28"/>
                <w:szCs w:val="28"/>
              </w:rPr>
              <w:instrText xml:space="preserve"> PAGEREF _Toc358336885 \h </w:instrText>
            </w:r>
            <w:r w:rsidR="00507007" w:rsidRPr="00507007">
              <w:rPr>
                <w:rFonts w:ascii="Times New Roman" w:hAnsi="Times New Roman" w:cs="Times New Roman"/>
                <w:noProof/>
                <w:webHidden/>
                <w:sz w:val="28"/>
                <w:szCs w:val="28"/>
              </w:rPr>
            </w:r>
            <w:r w:rsidR="00507007" w:rsidRPr="00507007">
              <w:rPr>
                <w:rFonts w:ascii="Times New Roman" w:hAnsi="Times New Roman" w:cs="Times New Roman"/>
                <w:noProof/>
                <w:webHidden/>
                <w:sz w:val="28"/>
                <w:szCs w:val="28"/>
              </w:rPr>
              <w:fldChar w:fldCharType="separate"/>
            </w:r>
            <w:r w:rsidR="00D62F88">
              <w:rPr>
                <w:rFonts w:ascii="Times New Roman" w:hAnsi="Times New Roman" w:cs="Times New Roman"/>
                <w:noProof/>
                <w:webHidden/>
                <w:sz w:val="28"/>
                <w:szCs w:val="28"/>
              </w:rPr>
              <w:t>3</w:t>
            </w:r>
            <w:r w:rsidR="00507007" w:rsidRPr="00507007">
              <w:rPr>
                <w:rFonts w:ascii="Times New Roman" w:hAnsi="Times New Roman" w:cs="Times New Roman"/>
                <w:noProof/>
                <w:webHidden/>
                <w:sz w:val="28"/>
                <w:szCs w:val="28"/>
              </w:rPr>
              <w:fldChar w:fldCharType="end"/>
            </w:r>
          </w:hyperlink>
        </w:p>
        <w:p w:rsidR="00507007" w:rsidRPr="00507007" w:rsidRDefault="00D62F88" w:rsidP="00507007">
          <w:pPr>
            <w:pStyle w:val="11"/>
            <w:rPr>
              <w:rFonts w:ascii="Times New Roman" w:eastAsiaTheme="minorEastAsia" w:hAnsi="Times New Roman" w:cs="Times New Roman"/>
              <w:noProof/>
              <w:sz w:val="28"/>
              <w:szCs w:val="28"/>
              <w:lang w:eastAsia="ru-RU"/>
            </w:rPr>
          </w:pPr>
          <w:hyperlink w:anchor="_Toc358336886" w:history="1">
            <w:r w:rsidR="00507007" w:rsidRPr="00507007">
              <w:rPr>
                <w:rStyle w:val="a7"/>
                <w:rFonts w:ascii="Times New Roman" w:eastAsia="Times New Roman" w:hAnsi="Times New Roman"/>
                <w:noProof/>
                <w:sz w:val="28"/>
                <w:szCs w:val="28"/>
                <w:lang w:eastAsia="ru-RU"/>
              </w:rPr>
              <w:t>Глава 1</w:t>
            </w:r>
            <w:r w:rsidR="00507007" w:rsidRPr="00507007">
              <w:rPr>
                <w:rFonts w:ascii="Times New Roman" w:hAnsi="Times New Roman" w:cs="Times New Roman"/>
                <w:noProof/>
                <w:webHidden/>
                <w:sz w:val="28"/>
                <w:szCs w:val="28"/>
              </w:rPr>
              <w:tab/>
            </w:r>
            <w:r w:rsidR="00507007" w:rsidRPr="00507007">
              <w:rPr>
                <w:rFonts w:ascii="Times New Roman" w:hAnsi="Times New Roman" w:cs="Times New Roman"/>
                <w:noProof/>
                <w:webHidden/>
                <w:sz w:val="28"/>
                <w:szCs w:val="28"/>
              </w:rPr>
              <w:fldChar w:fldCharType="begin"/>
            </w:r>
            <w:r w:rsidR="00507007" w:rsidRPr="00507007">
              <w:rPr>
                <w:rFonts w:ascii="Times New Roman" w:hAnsi="Times New Roman" w:cs="Times New Roman"/>
                <w:noProof/>
                <w:webHidden/>
                <w:sz w:val="28"/>
                <w:szCs w:val="28"/>
              </w:rPr>
              <w:instrText xml:space="preserve"> PAGEREF _Toc358336886 \h </w:instrText>
            </w:r>
            <w:r w:rsidR="00507007" w:rsidRPr="00507007">
              <w:rPr>
                <w:rFonts w:ascii="Times New Roman" w:hAnsi="Times New Roman" w:cs="Times New Roman"/>
                <w:noProof/>
                <w:webHidden/>
                <w:sz w:val="28"/>
                <w:szCs w:val="28"/>
              </w:rPr>
            </w:r>
            <w:r w:rsidR="00507007" w:rsidRPr="0050700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00507007" w:rsidRPr="00507007">
              <w:rPr>
                <w:rFonts w:ascii="Times New Roman" w:hAnsi="Times New Roman" w:cs="Times New Roman"/>
                <w:noProof/>
                <w:webHidden/>
                <w:sz w:val="28"/>
                <w:szCs w:val="28"/>
              </w:rPr>
              <w:fldChar w:fldCharType="end"/>
            </w:r>
          </w:hyperlink>
        </w:p>
        <w:p w:rsidR="00507007" w:rsidRPr="00507007" w:rsidRDefault="00D62F88" w:rsidP="00507007">
          <w:pPr>
            <w:pStyle w:val="23"/>
            <w:tabs>
              <w:tab w:val="right" w:leader="dot" w:pos="9345"/>
            </w:tabs>
            <w:spacing w:line="360" w:lineRule="auto"/>
            <w:rPr>
              <w:rFonts w:ascii="Times New Roman" w:eastAsiaTheme="minorEastAsia" w:hAnsi="Times New Roman" w:cs="Times New Roman"/>
              <w:noProof/>
              <w:sz w:val="28"/>
              <w:szCs w:val="28"/>
              <w:lang w:eastAsia="ru-RU"/>
            </w:rPr>
          </w:pPr>
          <w:hyperlink w:anchor="_Toc358336887" w:history="1">
            <w:r w:rsidR="00507007" w:rsidRPr="00507007">
              <w:rPr>
                <w:rStyle w:val="a7"/>
                <w:rFonts w:ascii="Times New Roman" w:eastAsia="Times New Roman" w:hAnsi="Times New Roman"/>
                <w:noProof/>
                <w:sz w:val="28"/>
                <w:szCs w:val="28"/>
                <w:lang w:eastAsia="ru-RU"/>
              </w:rPr>
              <w:t>Нормативно-правовое регулирование размещения заказов для обеспечения государственных и муниципальных нужд и общие проблемы действующего законодательства</w:t>
            </w:r>
            <w:r w:rsidR="00507007" w:rsidRPr="00507007">
              <w:rPr>
                <w:rFonts w:ascii="Times New Roman" w:hAnsi="Times New Roman" w:cs="Times New Roman"/>
                <w:noProof/>
                <w:webHidden/>
                <w:sz w:val="28"/>
                <w:szCs w:val="28"/>
              </w:rPr>
              <w:tab/>
            </w:r>
            <w:r w:rsidR="00507007" w:rsidRPr="00507007">
              <w:rPr>
                <w:rFonts w:ascii="Times New Roman" w:hAnsi="Times New Roman" w:cs="Times New Roman"/>
                <w:noProof/>
                <w:webHidden/>
                <w:sz w:val="28"/>
                <w:szCs w:val="28"/>
              </w:rPr>
              <w:fldChar w:fldCharType="begin"/>
            </w:r>
            <w:r w:rsidR="00507007" w:rsidRPr="00507007">
              <w:rPr>
                <w:rFonts w:ascii="Times New Roman" w:hAnsi="Times New Roman" w:cs="Times New Roman"/>
                <w:noProof/>
                <w:webHidden/>
                <w:sz w:val="28"/>
                <w:szCs w:val="28"/>
              </w:rPr>
              <w:instrText xml:space="preserve"> PAGEREF _Toc358336887 \h </w:instrText>
            </w:r>
            <w:r w:rsidR="00507007" w:rsidRPr="00507007">
              <w:rPr>
                <w:rFonts w:ascii="Times New Roman" w:hAnsi="Times New Roman" w:cs="Times New Roman"/>
                <w:noProof/>
                <w:webHidden/>
                <w:sz w:val="28"/>
                <w:szCs w:val="28"/>
              </w:rPr>
            </w:r>
            <w:r w:rsidR="00507007" w:rsidRPr="0050700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00507007" w:rsidRPr="00507007">
              <w:rPr>
                <w:rFonts w:ascii="Times New Roman" w:hAnsi="Times New Roman" w:cs="Times New Roman"/>
                <w:noProof/>
                <w:webHidden/>
                <w:sz w:val="28"/>
                <w:szCs w:val="28"/>
              </w:rPr>
              <w:fldChar w:fldCharType="end"/>
            </w:r>
          </w:hyperlink>
        </w:p>
        <w:p w:rsidR="00507007" w:rsidRPr="00507007" w:rsidRDefault="00D62F88" w:rsidP="00507007">
          <w:pPr>
            <w:pStyle w:val="23"/>
            <w:tabs>
              <w:tab w:val="right" w:leader="dot" w:pos="9345"/>
            </w:tabs>
            <w:spacing w:line="360" w:lineRule="auto"/>
            <w:rPr>
              <w:rFonts w:ascii="Times New Roman" w:eastAsiaTheme="minorEastAsia" w:hAnsi="Times New Roman" w:cs="Times New Roman"/>
              <w:noProof/>
              <w:sz w:val="28"/>
              <w:szCs w:val="28"/>
              <w:lang w:eastAsia="ru-RU"/>
            </w:rPr>
          </w:pPr>
          <w:hyperlink w:anchor="_Toc358336888" w:history="1">
            <w:r w:rsidR="00507007" w:rsidRPr="00507007">
              <w:rPr>
                <w:rStyle w:val="a7"/>
                <w:rFonts w:ascii="Times New Roman" w:eastAsia="Times New Roman" w:hAnsi="Times New Roman"/>
                <w:noProof/>
                <w:sz w:val="28"/>
                <w:szCs w:val="28"/>
                <w:lang w:eastAsia="ru-RU"/>
              </w:rPr>
              <w:t>Особенности закупки высокотехнологичного медицинского оборудования</w:t>
            </w:r>
            <w:r w:rsidR="00507007" w:rsidRPr="00507007">
              <w:rPr>
                <w:rFonts w:ascii="Times New Roman" w:hAnsi="Times New Roman" w:cs="Times New Roman"/>
                <w:noProof/>
                <w:webHidden/>
                <w:sz w:val="28"/>
                <w:szCs w:val="28"/>
              </w:rPr>
              <w:tab/>
            </w:r>
            <w:r w:rsidR="00507007" w:rsidRPr="00507007">
              <w:rPr>
                <w:rFonts w:ascii="Times New Roman" w:hAnsi="Times New Roman" w:cs="Times New Roman"/>
                <w:noProof/>
                <w:webHidden/>
                <w:sz w:val="28"/>
                <w:szCs w:val="28"/>
              </w:rPr>
              <w:fldChar w:fldCharType="begin"/>
            </w:r>
            <w:r w:rsidR="00507007" w:rsidRPr="00507007">
              <w:rPr>
                <w:rFonts w:ascii="Times New Roman" w:hAnsi="Times New Roman" w:cs="Times New Roman"/>
                <w:noProof/>
                <w:webHidden/>
                <w:sz w:val="28"/>
                <w:szCs w:val="28"/>
              </w:rPr>
              <w:instrText xml:space="preserve"> PAGEREF _Toc358336888 \h </w:instrText>
            </w:r>
            <w:r w:rsidR="00507007" w:rsidRPr="00507007">
              <w:rPr>
                <w:rFonts w:ascii="Times New Roman" w:hAnsi="Times New Roman" w:cs="Times New Roman"/>
                <w:noProof/>
                <w:webHidden/>
                <w:sz w:val="28"/>
                <w:szCs w:val="28"/>
              </w:rPr>
            </w:r>
            <w:r w:rsidR="00507007" w:rsidRPr="0050700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00507007" w:rsidRPr="00507007">
              <w:rPr>
                <w:rFonts w:ascii="Times New Roman" w:hAnsi="Times New Roman" w:cs="Times New Roman"/>
                <w:noProof/>
                <w:webHidden/>
                <w:sz w:val="28"/>
                <w:szCs w:val="28"/>
              </w:rPr>
              <w:fldChar w:fldCharType="end"/>
            </w:r>
          </w:hyperlink>
        </w:p>
        <w:p w:rsidR="00507007" w:rsidRPr="00507007" w:rsidRDefault="00D62F88" w:rsidP="00507007">
          <w:pPr>
            <w:pStyle w:val="11"/>
            <w:rPr>
              <w:rFonts w:ascii="Times New Roman" w:eastAsiaTheme="minorEastAsia" w:hAnsi="Times New Roman" w:cs="Times New Roman"/>
              <w:noProof/>
              <w:sz w:val="28"/>
              <w:szCs w:val="28"/>
              <w:lang w:eastAsia="ru-RU"/>
            </w:rPr>
          </w:pPr>
          <w:hyperlink w:anchor="_Toc358336889" w:history="1">
            <w:r w:rsidR="00507007" w:rsidRPr="00507007">
              <w:rPr>
                <w:rStyle w:val="a7"/>
                <w:rFonts w:ascii="Times New Roman" w:eastAsia="Times New Roman" w:hAnsi="Times New Roman"/>
                <w:noProof/>
                <w:sz w:val="28"/>
                <w:szCs w:val="28"/>
              </w:rPr>
              <w:t>Глава 2</w:t>
            </w:r>
            <w:r w:rsidR="00507007" w:rsidRPr="00507007">
              <w:rPr>
                <w:rFonts w:ascii="Times New Roman" w:hAnsi="Times New Roman" w:cs="Times New Roman"/>
                <w:noProof/>
                <w:webHidden/>
                <w:sz w:val="28"/>
                <w:szCs w:val="28"/>
              </w:rPr>
              <w:tab/>
            </w:r>
            <w:r w:rsidR="00507007" w:rsidRPr="00507007">
              <w:rPr>
                <w:rFonts w:ascii="Times New Roman" w:hAnsi="Times New Roman" w:cs="Times New Roman"/>
                <w:noProof/>
                <w:webHidden/>
                <w:sz w:val="28"/>
                <w:szCs w:val="28"/>
              </w:rPr>
              <w:fldChar w:fldCharType="begin"/>
            </w:r>
            <w:r w:rsidR="00507007" w:rsidRPr="00507007">
              <w:rPr>
                <w:rFonts w:ascii="Times New Roman" w:hAnsi="Times New Roman" w:cs="Times New Roman"/>
                <w:noProof/>
                <w:webHidden/>
                <w:sz w:val="28"/>
                <w:szCs w:val="28"/>
              </w:rPr>
              <w:instrText xml:space="preserve"> PAGEREF _Toc358336889 \h </w:instrText>
            </w:r>
            <w:r w:rsidR="00507007" w:rsidRPr="00507007">
              <w:rPr>
                <w:rFonts w:ascii="Times New Roman" w:hAnsi="Times New Roman" w:cs="Times New Roman"/>
                <w:noProof/>
                <w:webHidden/>
                <w:sz w:val="28"/>
                <w:szCs w:val="28"/>
              </w:rPr>
            </w:r>
            <w:r w:rsidR="00507007" w:rsidRPr="0050700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00507007" w:rsidRPr="00507007">
              <w:rPr>
                <w:rFonts w:ascii="Times New Roman" w:hAnsi="Times New Roman" w:cs="Times New Roman"/>
                <w:noProof/>
                <w:webHidden/>
                <w:sz w:val="28"/>
                <w:szCs w:val="28"/>
              </w:rPr>
              <w:fldChar w:fldCharType="end"/>
            </w:r>
          </w:hyperlink>
        </w:p>
        <w:p w:rsidR="00507007" w:rsidRPr="00507007" w:rsidRDefault="00D62F88" w:rsidP="00507007">
          <w:pPr>
            <w:pStyle w:val="11"/>
            <w:rPr>
              <w:rFonts w:ascii="Times New Roman" w:eastAsiaTheme="minorEastAsia" w:hAnsi="Times New Roman" w:cs="Times New Roman"/>
              <w:noProof/>
              <w:sz w:val="28"/>
              <w:szCs w:val="28"/>
              <w:lang w:eastAsia="ru-RU"/>
            </w:rPr>
          </w:pPr>
          <w:hyperlink w:anchor="_Toc358336890" w:history="1">
            <w:r w:rsidR="00507007" w:rsidRPr="00507007">
              <w:rPr>
                <w:rStyle w:val="a7"/>
                <w:rFonts w:ascii="Times New Roman" w:eastAsia="Times New Roman" w:hAnsi="Times New Roman"/>
                <w:noProof/>
                <w:sz w:val="28"/>
                <w:szCs w:val="28"/>
              </w:rPr>
              <w:t>Анализ результатов размещения заказов на высокотехнологичное медицинское оборудование на примере томографов</w:t>
            </w:r>
            <w:r w:rsidR="00507007" w:rsidRPr="00507007">
              <w:rPr>
                <w:rFonts w:ascii="Times New Roman" w:hAnsi="Times New Roman" w:cs="Times New Roman"/>
                <w:noProof/>
                <w:webHidden/>
                <w:sz w:val="28"/>
                <w:szCs w:val="28"/>
              </w:rPr>
              <w:tab/>
            </w:r>
            <w:r w:rsidR="00507007" w:rsidRPr="00507007">
              <w:rPr>
                <w:rFonts w:ascii="Times New Roman" w:hAnsi="Times New Roman" w:cs="Times New Roman"/>
                <w:noProof/>
                <w:webHidden/>
                <w:sz w:val="28"/>
                <w:szCs w:val="28"/>
              </w:rPr>
              <w:fldChar w:fldCharType="begin"/>
            </w:r>
            <w:r w:rsidR="00507007" w:rsidRPr="00507007">
              <w:rPr>
                <w:rFonts w:ascii="Times New Roman" w:hAnsi="Times New Roman" w:cs="Times New Roman"/>
                <w:noProof/>
                <w:webHidden/>
                <w:sz w:val="28"/>
                <w:szCs w:val="28"/>
              </w:rPr>
              <w:instrText xml:space="preserve"> PAGEREF _Toc358336890 \h </w:instrText>
            </w:r>
            <w:r w:rsidR="00507007" w:rsidRPr="00507007">
              <w:rPr>
                <w:rFonts w:ascii="Times New Roman" w:hAnsi="Times New Roman" w:cs="Times New Roman"/>
                <w:noProof/>
                <w:webHidden/>
                <w:sz w:val="28"/>
                <w:szCs w:val="28"/>
              </w:rPr>
            </w:r>
            <w:r w:rsidR="00507007" w:rsidRPr="0050700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00507007" w:rsidRPr="00507007">
              <w:rPr>
                <w:rFonts w:ascii="Times New Roman" w:hAnsi="Times New Roman" w:cs="Times New Roman"/>
                <w:noProof/>
                <w:webHidden/>
                <w:sz w:val="28"/>
                <w:szCs w:val="28"/>
              </w:rPr>
              <w:fldChar w:fldCharType="end"/>
            </w:r>
          </w:hyperlink>
        </w:p>
        <w:p w:rsidR="00507007" w:rsidRPr="00507007" w:rsidRDefault="00D62F88" w:rsidP="00507007">
          <w:pPr>
            <w:pStyle w:val="11"/>
            <w:rPr>
              <w:rFonts w:ascii="Times New Roman" w:eastAsiaTheme="minorEastAsia" w:hAnsi="Times New Roman" w:cs="Times New Roman"/>
              <w:noProof/>
              <w:sz w:val="28"/>
              <w:szCs w:val="28"/>
              <w:lang w:eastAsia="ru-RU"/>
            </w:rPr>
          </w:pPr>
          <w:hyperlink w:anchor="_Toc358336891" w:history="1">
            <w:r w:rsidR="00507007" w:rsidRPr="00507007">
              <w:rPr>
                <w:rStyle w:val="a7"/>
                <w:rFonts w:ascii="Times New Roman" w:hAnsi="Times New Roman"/>
                <w:noProof/>
                <w:sz w:val="28"/>
                <w:szCs w:val="28"/>
              </w:rPr>
              <w:t>Приложение</w:t>
            </w:r>
            <w:r w:rsidR="00507007" w:rsidRPr="00507007">
              <w:rPr>
                <w:rFonts w:ascii="Times New Roman" w:hAnsi="Times New Roman" w:cs="Times New Roman"/>
                <w:noProof/>
                <w:webHidden/>
                <w:sz w:val="28"/>
                <w:szCs w:val="28"/>
              </w:rPr>
              <w:tab/>
            </w:r>
            <w:r w:rsidR="00507007" w:rsidRPr="00507007">
              <w:rPr>
                <w:rFonts w:ascii="Times New Roman" w:hAnsi="Times New Roman" w:cs="Times New Roman"/>
                <w:noProof/>
                <w:webHidden/>
                <w:sz w:val="28"/>
                <w:szCs w:val="28"/>
              </w:rPr>
              <w:fldChar w:fldCharType="begin"/>
            </w:r>
            <w:r w:rsidR="00507007" w:rsidRPr="00507007">
              <w:rPr>
                <w:rFonts w:ascii="Times New Roman" w:hAnsi="Times New Roman" w:cs="Times New Roman"/>
                <w:noProof/>
                <w:webHidden/>
                <w:sz w:val="28"/>
                <w:szCs w:val="28"/>
              </w:rPr>
              <w:instrText xml:space="preserve"> PAGEREF _Toc358336891 \h </w:instrText>
            </w:r>
            <w:r w:rsidR="00507007" w:rsidRPr="00507007">
              <w:rPr>
                <w:rFonts w:ascii="Times New Roman" w:hAnsi="Times New Roman" w:cs="Times New Roman"/>
                <w:noProof/>
                <w:webHidden/>
                <w:sz w:val="28"/>
                <w:szCs w:val="28"/>
              </w:rPr>
            </w:r>
            <w:r w:rsidR="00507007" w:rsidRPr="0050700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47</w:t>
            </w:r>
            <w:r w:rsidR="00507007" w:rsidRPr="00507007">
              <w:rPr>
                <w:rFonts w:ascii="Times New Roman" w:hAnsi="Times New Roman" w:cs="Times New Roman"/>
                <w:noProof/>
                <w:webHidden/>
                <w:sz w:val="28"/>
                <w:szCs w:val="28"/>
              </w:rPr>
              <w:fldChar w:fldCharType="end"/>
            </w:r>
          </w:hyperlink>
        </w:p>
        <w:p w:rsidR="00507007" w:rsidRPr="00507007" w:rsidRDefault="00D62F88" w:rsidP="00507007">
          <w:pPr>
            <w:pStyle w:val="23"/>
            <w:tabs>
              <w:tab w:val="right" w:leader="dot" w:pos="9345"/>
            </w:tabs>
            <w:spacing w:line="360" w:lineRule="auto"/>
            <w:rPr>
              <w:rFonts w:ascii="Times New Roman" w:eastAsiaTheme="minorEastAsia" w:hAnsi="Times New Roman" w:cs="Times New Roman"/>
              <w:noProof/>
              <w:sz w:val="28"/>
              <w:szCs w:val="28"/>
              <w:lang w:eastAsia="ru-RU"/>
            </w:rPr>
          </w:pPr>
          <w:hyperlink w:anchor="_Toc358336892" w:history="1">
            <w:r w:rsidR="00507007" w:rsidRPr="00507007">
              <w:rPr>
                <w:rStyle w:val="a7"/>
                <w:rFonts w:ascii="Times New Roman" w:hAnsi="Times New Roman"/>
                <w:noProof/>
                <w:sz w:val="28"/>
                <w:szCs w:val="28"/>
              </w:rPr>
              <w:t>Таблица 1</w:t>
            </w:r>
            <w:r w:rsidR="00507007" w:rsidRPr="00507007">
              <w:rPr>
                <w:rFonts w:ascii="Times New Roman" w:hAnsi="Times New Roman" w:cs="Times New Roman"/>
                <w:noProof/>
                <w:webHidden/>
                <w:sz w:val="28"/>
                <w:szCs w:val="28"/>
              </w:rPr>
              <w:tab/>
            </w:r>
            <w:r w:rsidR="00507007" w:rsidRPr="00507007">
              <w:rPr>
                <w:rFonts w:ascii="Times New Roman" w:hAnsi="Times New Roman" w:cs="Times New Roman"/>
                <w:noProof/>
                <w:webHidden/>
                <w:sz w:val="28"/>
                <w:szCs w:val="28"/>
              </w:rPr>
              <w:fldChar w:fldCharType="begin"/>
            </w:r>
            <w:r w:rsidR="00507007" w:rsidRPr="00507007">
              <w:rPr>
                <w:rFonts w:ascii="Times New Roman" w:hAnsi="Times New Roman" w:cs="Times New Roman"/>
                <w:noProof/>
                <w:webHidden/>
                <w:sz w:val="28"/>
                <w:szCs w:val="28"/>
              </w:rPr>
              <w:instrText xml:space="preserve"> PAGEREF _Toc358336892 \h </w:instrText>
            </w:r>
            <w:r w:rsidR="00507007" w:rsidRPr="00507007">
              <w:rPr>
                <w:rFonts w:ascii="Times New Roman" w:hAnsi="Times New Roman" w:cs="Times New Roman"/>
                <w:noProof/>
                <w:webHidden/>
                <w:sz w:val="28"/>
                <w:szCs w:val="28"/>
              </w:rPr>
            </w:r>
            <w:r w:rsidR="00507007" w:rsidRPr="0050700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47</w:t>
            </w:r>
            <w:r w:rsidR="00507007" w:rsidRPr="00507007">
              <w:rPr>
                <w:rFonts w:ascii="Times New Roman" w:hAnsi="Times New Roman" w:cs="Times New Roman"/>
                <w:noProof/>
                <w:webHidden/>
                <w:sz w:val="28"/>
                <w:szCs w:val="28"/>
              </w:rPr>
              <w:fldChar w:fldCharType="end"/>
            </w:r>
          </w:hyperlink>
        </w:p>
        <w:p w:rsidR="00DC2A1E" w:rsidRDefault="00DC2A1E" w:rsidP="00DC2A1E">
          <w:pPr>
            <w:spacing w:line="360" w:lineRule="auto"/>
          </w:pPr>
          <w:r w:rsidRPr="00F73A40">
            <w:rPr>
              <w:rFonts w:ascii="Times New Roman" w:hAnsi="Times New Roman" w:cs="Times New Roman"/>
              <w:b/>
              <w:bCs/>
              <w:sz w:val="28"/>
              <w:szCs w:val="28"/>
            </w:rPr>
            <w:fldChar w:fldCharType="end"/>
          </w:r>
        </w:p>
      </w:sdtContent>
    </w:sdt>
    <w:p w:rsidR="00DC2A1E" w:rsidRDefault="00DC2A1E" w:rsidP="00DC2A1E">
      <w:pPr>
        <w:keepNext/>
        <w:keepLines/>
        <w:spacing w:before="480" w:after="0" w:line="480" w:lineRule="auto"/>
        <w:jc w:val="center"/>
        <w:outlineLvl w:val="0"/>
        <w:rPr>
          <w:rFonts w:ascii="Times New Roman" w:eastAsia="Calibri" w:hAnsi="Times New Roman" w:cs="Times New Roman"/>
          <w:b/>
          <w:bCs/>
          <w:sz w:val="32"/>
          <w:szCs w:val="28"/>
        </w:rPr>
      </w:pPr>
    </w:p>
    <w:p w:rsidR="00DC2A1E" w:rsidRDefault="00DC2A1E" w:rsidP="00DC2A1E">
      <w:pPr>
        <w:rPr>
          <w:rFonts w:ascii="Times New Roman" w:eastAsia="Calibri" w:hAnsi="Times New Roman" w:cs="Times New Roman"/>
          <w:b/>
          <w:bCs/>
          <w:sz w:val="32"/>
          <w:szCs w:val="28"/>
        </w:rPr>
      </w:pPr>
      <w:r>
        <w:rPr>
          <w:rFonts w:ascii="Times New Roman" w:eastAsia="Calibri" w:hAnsi="Times New Roman" w:cs="Times New Roman"/>
          <w:b/>
          <w:bCs/>
          <w:sz w:val="32"/>
          <w:szCs w:val="28"/>
        </w:rPr>
        <w:br w:type="page"/>
      </w:r>
    </w:p>
    <w:p w:rsidR="00DC2A1E" w:rsidRPr="002B577E" w:rsidRDefault="00DC2A1E" w:rsidP="00DC2A1E">
      <w:pPr>
        <w:keepNext/>
        <w:keepLines/>
        <w:spacing w:before="480" w:after="0" w:line="480" w:lineRule="auto"/>
        <w:jc w:val="center"/>
        <w:outlineLvl w:val="0"/>
        <w:rPr>
          <w:rFonts w:ascii="Times New Roman" w:eastAsia="Calibri" w:hAnsi="Times New Roman" w:cs="Times New Roman"/>
          <w:b/>
          <w:bCs/>
          <w:sz w:val="32"/>
          <w:szCs w:val="28"/>
        </w:rPr>
      </w:pPr>
      <w:bookmarkStart w:id="3" w:name="_Toc358336885"/>
      <w:r w:rsidRPr="002B577E">
        <w:rPr>
          <w:rFonts w:ascii="Times New Roman" w:eastAsia="Calibri" w:hAnsi="Times New Roman" w:cs="Times New Roman"/>
          <w:b/>
          <w:bCs/>
          <w:sz w:val="32"/>
          <w:szCs w:val="28"/>
        </w:rPr>
        <w:lastRenderedPageBreak/>
        <w:t>Введение</w:t>
      </w:r>
      <w:bookmarkEnd w:id="0"/>
      <w:bookmarkEnd w:id="1"/>
      <w:bookmarkEnd w:id="3"/>
    </w:p>
    <w:p w:rsidR="00DC2A1E" w:rsidRPr="002B577E" w:rsidRDefault="00DC2A1E" w:rsidP="00DC2A1E">
      <w:pPr>
        <w:spacing w:line="360" w:lineRule="auto"/>
        <w:ind w:firstLine="708"/>
        <w:jc w:val="both"/>
        <w:rPr>
          <w:rFonts w:ascii="Times New Roman" w:eastAsia="Times New Roman" w:hAnsi="Times New Roman" w:cs="Times New Roman"/>
          <w:sz w:val="28"/>
          <w:szCs w:val="28"/>
        </w:rPr>
      </w:pPr>
      <w:r w:rsidRPr="002B577E">
        <w:rPr>
          <w:rFonts w:ascii="Times New Roman" w:eastAsia="Times New Roman" w:hAnsi="Times New Roman" w:cs="Times New Roman"/>
          <w:sz w:val="28"/>
        </w:rPr>
        <w:tab/>
      </w:r>
      <w:r w:rsidRPr="002B577E">
        <w:rPr>
          <w:rFonts w:ascii="Times New Roman" w:eastAsia="Times New Roman" w:hAnsi="Times New Roman" w:cs="Times New Roman"/>
          <w:sz w:val="28"/>
          <w:szCs w:val="28"/>
        </w:rPr>
        <w:t>Система государственных закупок – ее контроль, совершенствование, реформирование - является одним из важнейших направлений в работе правительства. Они составляют значительную часть в расходной части государственного бюджета, поэтому использование неэффективной системы государственных закупок ведет к значительному перерасход</w:t>
      </w:r>
      <w:r>
        <w:rPr>
          <w:rFonts w:ascii="Times New Roman" w:eastAsia="Times New Roman" w:hAnsi="Times New Roman" w:cs="Times New Roman"/>
          <w:sz w:val="28"/>
          <w:szCs w:val="28"/>
        </w:rPr>
        <w:t>ованию</w:t>
      </w:r>
      <w:r w:rsidRPr="002B577E">
        <w:rPr>
          <w:rFonts w:ascii="Times New Roman" w:eastAsia="Times New Roman" w:hAnsi="Times New Roman" w:cs="Times New Roman"/>
          <w:sz w:val="28"/>
          <w:szCs w:val="28"/>
        </w:rPr>
        <w:t xml:space="preserve"> средств. Как известно, </w:t>
      </w:r>
      <w:r>
        <w:rPr>
          <w:rFonts w:ascii="Times New Roman" w:eastAsia="Times New Roman" w:hAnsi="Times New Roman" w:cs="Times New Roman"/>
          <w:sz w:val="28"/>
          <w:szCs w:val="28"/>
        </w:rPr>
        <w:t>з</w:t>
      </w:r>
      <w:r w:rsidRPr="002B577E">
        <w:rPr>
          <w:rFonts w:ascii="Times New Roman" w:eastAsia="Times New Roman" w:hAnsi="Times New Roman" w:cs="Times New Roman"/>
          <w:sz w:val="28"/>
          <w:szCs w:val="28"/>
        </w:rPr>
        <w:t xml:space="preserve">акупки </w:t>
      </w:r>
      <w:r>
        <w:rPr>
          <w:rFonts w:ascii="Times New Roman" w:eastAsia="Times New Roman" w:hAnsi="Times New Roman" w:cs="Times New Roman"/>
          <w:sz w:val="28"/>
          <w:szCs w:val="28"/>
        </w:rPr>
        <w:t xml:space="preserve">для обеспечения государственных и муниципальных нужд на данный момент </w:t>
      </w:r>
      <w:r w:rsidRPr="002B577E">
        <w:rPr>
          <w:rFonts w:ascii="Times New Roman" w:eastAsia="Times New Roman" w:hAnsi="Times New Roman" w:cs="Times New Roman"/>
          <w:sz w:val="28"/>
          <w:szCs w:val="28"/>
        </w:rPr>
        <w:t xml:space="preserve">регулируются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 94-ФЗ). </w:t>
      </w:r>
    </w:p>
    <w:p w:rsidR="00DC2A1E" w:rsidRPr="002B577E" w:rsidRDefault="00DC2A1E" w:rsidP="00DC2A1E">
      <w:pPr>
        <w:spacing w:line="360" w:lineRule="auto"/>
        <w:ind w:firstLine="708"/>
        <w:jc w:val="both"/>
        <w:rPr>
          <w:rFonts w:ascii="Times New Roman" w:eastAsia="Times New Roman" w:hAnsi="Times New Roman" w:cs="Times New Roman"/>
          <w:sz w:val="28"/>
          <w:szCs w:val="28"/>
        </w:rPr>
      </w:pPr>
      <w:r w:rsidRPr="002B577E">
        <w:rPr>
          <w:rFonts w:ascii="Times New Roman" w:eastAsia="Times New Roman" w:hAnsi="Times New Roman" w:cs="Times New Roman"/>
          <w:sz w:val="28"/>
          <w:szCs w:val="28"/>
        </w:rPr>
        <w:t xml:space="preserve">Необходимо заметить, что на протяжении нескольких последних лет идет реформирование отрасли закупок и доработка закона 94-ФЗ. Изменения проводятся с целью снижения коррупции в отрасли, повышения эффективности. В том числе, дорабатываются и принципы закупок высокотехнологичного медицинского оборудования. </w:t>
      </w:r>
      <w:r>
        <w:rPr>
          <w:rFonts w:ascii="Times New Roman" w:eastAsia="Times New Roman" w:hAnsi="Times New Roman" w:cs="Times New Roman"/>
          <w:sz w:val="28"/>
          <w:szCs w:val="28"/>
        </w:rPr>
        <w:t xml:space="preserve">В ходе применения 94-ФЗ на практике было выявлено множество недостатков и недоработок, для устранения которых было недостаточно небольших изменений, а требовалось изменения 94-ФЗ в целом. В связи с этим, последние несколько лет велась разработка Федеральной контрактной системы. Итогом работы над Федеральной контрактной системой стал </w:t>
      </w:r>
      <w:r w:rsidRPr="002854EE">
        <w:rPr>
          <w:rFonts w:ascii="Times New Roman" w:eastAsia="Times New Roman" w:hAnsi="Times New Roman" w:cs="Times New Roman"/>
          <w:sz w:val="28"/>
          <w:szCs w:val="28"/>
        </w:rPr>
        <w:t>Закон № 44-ФЗ "О контрактной системе в сфере закупок товаров, работ, услуг для обеспечения государственных и муниципальных нужд" (</w:t>
      </w:r>
      <w:r>
        <w:rPr>
          <w:rFonts w:ascii="Times New Roman" w:eastAsia="Times New Roman" w:hAnsi="Times New Roman" w:cs="Times New Roman"/>
          <w:sz w:val="28"/>
          <w:szCs w:val="28"/>
        </w:rPr>
        <w:t>д</w:t>
      </w:r>
      <w:r w:rsidRPr="002854EE">
        <w:rPr>
          <w:rFonts w:ascii="Times New Roman" w:eastAsia="Times New Roman" w:hAnsi="Times New Roman" w:cs="Times New Roman"/>
          <w:sz w:val="28"/>
          <w:szCs w:val="28"/>
        </w:rPr>
        <w:t>алее 44-ФЗ)</w:t>
      </w:r>
      <w:r>
        <w:rPr>
          <w:rFonts w:ascii="Times New Roman" w:eastAsia="Times New Roman" w:hAnsi="Times New Roman" w:cs="Times New Roman"/>
          <w:sz w:val="28"/>
          <w:szCs w:val="28"/>
        </w:rPr>
        <w:t xml:space="preserve">, который должен прийти на смену существующему 94-ФЗ с 1 января 2014 года. </w:t>
      </w:r>
    </w:p>
    <w:p w:rsidR="00DC2A1E" w:rsidRPr="002B577E" w:rsidRDefault="00DC2A1E" w:rsidP="00DC2A1E">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Актуальность исследования закупок</w:t>
      </w:r>
      <w:r w:rsidRPr="002B577E">
        <w:rPr>
          <w:rFonts w:ascii="Times New Roman" w:eastAsia="Times New Roman" w:hAnsi="Times New Roman" w:cs="Times New Roman"/>
          <w:sz w:val="28"/>
          <w:szCs w:val="28"/>
        </w:rPr>
        <w:t xml:space="preserve"> высокотехнологичного медицинского оборудования </w:t>
      </w:r>
      <w:r>
        <w:rPr>
          <w:rFonts w:ascii="Times New Roman" w:eastAsia="Times New Roman" w:hAnsi="Times New Roman" w:cs="Times New Roman"/>
          <w:sz w:val="28"/>
          <w:szCs w:val="28"/>
        </w:rPr>
        <w:t xml:space="preserve">объясняется тем, что данная сфера закупок </w:t>
      </w:r>
      <w:r w:rsidRPr="002B577E">
        <w:rPr>
          <w:rFonts w:ascii="Times New Roman" w:eastAsia="Times New Roman" w:hAnsi="Times New Roman" w:cs="Times New Roman"/>
          <w:sz w:val="28"/>
          <w:szCs w:val="28"/>
        </w:rPr>
        <w:t>явля</w:t>
      </w:r>
      <w:r>
        <w:rPr>
          <w:rFonts w:ascii="Times New Roman" w:eastAsia="Times New Roman" w:hAnsi="Times New Roman" w:cs="Times New Roman"/>
          <w:sz w:val="28"/>
          <w:szCs w:val="28"/>
        </w:rPr>
        <w:t>е</w:t>
      </w:r>
      <w:r w:rsidRPr="002B577E">
        <w:rPr>
          <w:rFonts w:ascii="Times New Roman" w:eastAsia="Times New Roman" w:hAnsi="Times New Roman" w:cs="Times New Roman"/>
          <w:sz w:val="28"/>
          <w:szCs w:val="28"/>
        </w:rPr>
        <w:t>тся одной из проблематичных отраслей государственных закупок в связи со своей спецификой</w:t>
      </w:r>
      <w:r>
        <w:rPr>
          <w:rFonts w:ascii="Times New Roman" w:eastAsia="Times New Roman" w:hAnsi="Times New Roman" w:cs="Times New Roman"/>
          <w:sz w:val="28"/>
          <w:szCs w:val="28"/>
        </w:rPr>
        <w:t>,</w:t>
      </w:r>
      <w:r w:rsidRPr="002B577E">
        <w:rPr>
          <w:rFonts w:ascii="Times New Roman" w:eastAsia="Times New Roman" w:hAnsi="Times New Roman" w:cs="Times New Roman"/>
          <w:sz w:val="28"/>
          <w:szCs w:val="28"/>
        </w:rPr>
        <w:t xml:space="preserve"> </w:t>
      </w:r>
      <w:r w:rsidRPr="00CE7418">
        <w:rPr>
          <w:rFonts w:ascii="Times New Roman" w:eastAsia="Times New Roman" w:hAnsi="Times New Roman" w:cs="Times New Roman"/>
          <w:sz w:val="28"/>
          <w:szCs w:val="28"/>
        </w:rPr>
        <w:t xml:space="preserve">влиянием на состояние жизни и здоровья людей </w:t>
      </w:r>
      <w:r w:rsidRPr="00CE7418">
        <w:rPr>
          <w:rFonts w:ascii="Times New Roman" w:eastAsia="Times New Roman" w:hAnsi="Times New Roman" w:cs="Times New Roman"/>
          <w:sz w:val="28"/>
          <w:szCs w:val="28"/>
        </w:rPr>
        <w:lastRenderedPageBreak/>
        <w:t>нашей страны и огромными рисками, связанными с возможностью нанесения вреда людям в случае использования неэффективного оборудования.</w:t>
      </w:r>
      <w:r>
        <w:rPr>
          <w:rFonts w:ascii="Times New Roman" w:eastAsia="Times New Roman" w:hAnsi="Times New Roman" w:cs="Times New Roman"/>
          <w:sz w:val="28"/>
          <w:szCs w:val="28"/>
        </w:rPr>
        <w:t xml:space="preserve"> Кроме того, оборудование подобн</w:t>
      </w:r>
      <w:r w:rsidRPr="00CE7418">
        <w:rPr>
          <w:rFonts w:ascii="Times New Roman" w:eastAsia="Times New Roman" w:hAnsi="Times New Roman" w:cs="Times New Roman"/>
          <w:sz w:val="28"/>
          <w:szCs w:val="28"/>
        </w:rPr>
        <w:t xml:space="preserve">ого рода </w:t>
      </w:r>
      <w:r>
        <w:rPr>
          <w:rFonts w:ascii="Times New Roman" w:eastAsia="Times New Roman" w:hAnsi="Times New Roman" w:cs="Times New Roman"/>
          <w:sz w:val="28"/>
          <w:szCs w:val="28"/>
        </w:rPr>
        <w:t>является весьма дорогостоящим и в связи с этим</w:t>
      </w:r>
      <w:r w:rsidRPr="00CE7418">
        <w:rPr>
          <w:rFonts w:ascii="Times New Roman" w:eastAsia="Times New Roman" w:hAnsi="Times New Roman" w:cs="Times New Roman"/>
          <w:sz w:val="28"/>
          <w:szCs w:val="28"/>
        </w:rPr>
        <w:t xml:space="preserve"> высоки коррупционные риски</w:t>
      </w:r>
      <w:r w:rsidRPr="002B57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2B577E">
        <w:rPr>
          <w:rFonts w:ascii="Times New Roman" w:eastAsia="Times New Roman" w:hAnsi="Times New Roman" w:cs="Times New Roman"/>
          <w:sz w:val="28"/>
          <w:szCs w:val="28"/>
        </w:rPr>
        <w:t>акуп</w:t>
      </w:r>
      <w:r>
        <w:rPr>
          <w:rFonts w:ascii="Times New Roman" w:eastAsia="Times New Roman" w:hAnsi="Times New Roman" w:cs="Times New Roman"/>
          <w:sz w:val="28"/>
          <w:szCs w:val="28"/>
        </w:rPr>
        <w:t>кам высокотехнологичного медицинского оборудования последние несколько лет уделяется</w:t>
      </w:r>
      <w:r w:rsidRPr="002B577E">
        <w:rPr>
          <w:rFonts w:ascii="Times New Roman" w:eastAsia="Times New Roman" w:hAnsi="Times New Roman" w:cs="Times New Roman"/>
          <w:sz w:val="28"/>
          <w:szCs w:val="28"/>
        </w:rPr>
        <w:t xml:space="preserve"> большо</w:t>
      </w:r>
      <w:r>
        <w:rPr>
          <w:rFonts w:ascii="Times New Roman" w:eastAsia="Times New Roman" w:hAnsi="Times New Roman" w:cs="Times New Roman"/>
          <w:sz w:val="28"/>
          <w:szCs w:val="28"/>
        </w:rPr>
        <w:t>е внимание.</w:t>
      </w:r>
    </w:p>
    <w:p w:rsidR="00DC2A1E" w:rsidRPr="002B577E" w:rsidRDefault="00DC2A1E" w:rsidP="00DC2A1E">
      <w:pPr>
        <w:suppressAutoHyphens/>
        <w:spacing w:after="0" w:line="360" w:lineRule="auto"/>
        <w:ind w:firstLine="709"/>
        <w:jc w:val="both"/>
        <w:rPr>
          <w:rFonts w:ascii="Times New Roman" w:eastAsia="Times New Roman" w:hAnsi="Times New Roman" w:cs="Times New Roman"/>
          <w:sz w:val="28"/>
          <w:szCs w:val="28"/>
          <w:lang w:eastAsia="ru-RU"/>
        </w:rPr>
      </w:pPr>
      <w:r w:rsidRPr="002B577E">
        <w:rPr>
          <w:rFonts w:ascii="Times New Roman" w:eastAsia="Times New Roman" w:hAnsi="Times New Roman" w:cs="Times New Roman"/>
          <w:sz w:val="28"/>
          <w:szCs w:val="28"/>
          <w:lang w:eastAsia="ru-RU"/>
        </w:rPr>
        <w:t xml:space="preserve">Предметом исследования стала реализация </w:t>
      </w:r>
      <w:r>
        <w:rPr>
          <w:rFonts w:ascii="Times New Roman" w:eastAsia="Times New Roman" w:hAnsi="Times New Roman" w:cs="Times New Roman"/>
          <w:sz w:val="28"/>
          <w:szCs w:val="28"/>
          <w:lang w:eastAsia="ru-RU"/>
        </w:rPr>
        <w:t>де</w:t>
      </w:r>
      <w:r w:rsidRPr="002B577E">
        <w:rPr>
          <w:rFonts w:ascii="Times New Roman" w:eastAsia="Times New Roman" w:hAnsi="Times New Roman" w:cs="Times New Roman"/>
          <w:sz w:val="28"/>
          <w:szCs w:val="28"/>
          <w:lang w:eastAsia="ru-RU"/>
        </w:rPr>
        <w:t xml:space="preserve">йствующего законодательства </w:t>
      </w:r>
      <w:r>
        <w:rPr>
          <w:rFonts w:ascii="Times New Roman" w:eastAsia="Times New Roman" w:hAnsi="Times New Roman" w:cs="Times New Roman"/>
          <w:sz w:val="28"/>
          <w:szCs w:val="28"/>
          <w:lang w:eastAsia="ru-RU"/>
        </w:rPr>
        <w:t>в рамках обеспечения</w:t>
      </w:r>
      <w:r w:rsidRPr="002B577E">
        <w:rPr>
          <w:rFonts w:ascii="Times New Roman" w:eastAsia="Times New Roman" w:hAnsi="Times New Roman" w:cs="Times New Roman"/>
          <w:sz w:val="28"/>
          <w:szCs w:val="28"/>
          <w:lang w:eastAsia="ru-RU"/>
        </w:rPr>
        <w:t xml:space="preserve"> учреждений здравоохранения</w:t>
      </w:r>
      <w:r>
        <w:rPr>
          <w:rFonts w:ascii="Times New Roman" w:eastAsia="Times New Roman" w:hAnsi="Times New Roman" w:cs="Times New Roman"/>
          <w:sz w:val="28"/>
          <w:szCs w:val="28"/>
          <w:lang w:eastAsia="ru-RU"/>
        </w:rPr>
        <w:t xml:space="preserve"> высокотехнологичным</w:t>
      </w:r>
      <w:r w:rsidRPr="002B577E">
        <w:rPr>
          <w:rFonts w:ascii="Times New Roman" w:eastAsia="Times New Roman" w:hAnsi="Times New Roman" w:cs="Times New Roman"/>
          <w:sz w:val="28"/>
          <w:szCs w:val="28"/>
          <w:lang w:eastAsia="ru-RU"/>
        </w:rPr>
        <w:t xml:space="preserve"> медицинским оборудованием.</w:t>
      </w:r>
    </w:p>
    <w:p w:rsidR="00DC2A1E" w:rsidRPr="002B577E" w:rsidRDefault="00DC2A1E" w:rsidP="00DC2A1E">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Объектом исследования в данной работе были выбраны закупки томографов для обеспечения нужд медицинских учреждений</w:t>
      </w:r>
      <w:r w:rsidRPr="002B577E">
        <w:rPr>
          <w:rFonts w:ascii="Times New Roman" w:eastAsia="Times New Roman" w:hAnsi="Times New Roman" w:cs="Times New Roman"/>
          <w:sz w:val="28"/>
          <w:szCs w:val="28"/>
          <w:lang w:eastAsia="ru-RU"/>
        </w:rPr>
        <w:t>.</w:t>
      </w:r>
    </w:p>
    <w:p w:rsidR="00DC2A1E" w:rsidRDefault="00DC2A1E" w:rsidP="00DC2A1E">
      <w:pPr>
        <w:suppressAutoHyphens/>
        <w:spacing w:after="0" w:line="360" w:lineRule="auto"/>
        <w:ind w:firstLine="709"/>
        <w:jc w:val="both"/>
        <w:rPr>
          <w:rFonts w:ascii="Times New Roman" w:eastAsia="Times New Roman" w:hAnsi="Times New Roman" w:cs="Times New Roman"/>
          <w:sz w:val="28"/>
          <w:szCs w:val="28"/>
          <w:lang w:eastAsia="ru-RU"/>
        </w:rPr>
      </w:pPr>
      <w:r w:rsidRPr="002B577E">
        <w:rPr>
          <w:rFonts w:ascii="Times New Roman" w:eastAsia="Times New Roman" w:hAnsi="Times New Roman" w:cs="Times New Roman"/>
          <w:sz w:val="28"/>
          <w:szCs w:val="28"/>
          <w:lang w:eastAsia="ru-RU"/>
        </w:rPr>
        <w:t>Целью</w:t>
      </w:r>
      <w:r>
        <w:rPr>
          <w:rFonts w:ascii="Times New Roman" w:eastAsia="Times New Roman" w:hAnsi="Times New Roman" w:cs="Times New Roman"/>
          <w:sz w:val="28"/>
          <w:szCs w:val="28"/>
          <w:lang w:eastAsia="ru-RU"/>
        </w:rPr>
        <w:t xml:space="preserve"> дипломной</w:t>
      </w:r>
      <w:r w:rsidRPr="002B577E">
        <w:rPr>
          <w:rFonts w:ascii="Times New Roman" w:eastAsia="Times New Roman" w:hAnsi="Times New Roman" w:cs="Times New Roman"/>
          <w:sz w:val="28"/>
          <w:szCs w:val="28"/>
          <w:lang w:eastAsia="ru-RU"/>
        </w:rPr>
        <w:t xml:space="preserve"> работы - на основе анализа сложившейся практики </w:t>
      </w:r>
    </w:p>
    <w:p w:rsidR="00DC2A1E" w:rsidRPr="002B577E" w:rsidRDefault="00DC2A1E" w:rsidP="00DC2A1E">
      <w:p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размещения заказов и проведения конкурсных процедур по закупкам высокотехнологичного медицинского оборудования на примере томографов для нужд учреждений здравоохранения определить пути повышения ее эффективности</w:t>
      </w:r>
      <w:r w:rsidRPr="002B577E">
        <w:rPr>
          <w:rFonts w:ascii="Times New Roman" w:eastAsia="Times New Roman" w:hAnsi="Times New Roman" w:cs="Times New Roman"/>
          <w:sz w:val="28"/>
          <w:szCs w:val="28"/>
          <w:lang w:eastAsia="ru-RU"/>
        </w:rPr>
        <w:t>.</w:t>
      </w:r>
    </w:p>
    <w:p w:rsidR="00DC2A1E" w:rsidRPr="002B577E" w:rsidRDefault="00DC2A1E" w:rsidP="00DC2A1E">
      <w:pPr>
        <w:suppressAutoHyphens/>
        <w:spacing w:after="0" w:line="360" w:lineRule="auto"/>
        <w:ind w:firstLine="709"/>
        <w:jc w:val="both"/>
        <w:rPr>
          <w:rFonts w:ascii="Times New Roman" w:eastAsia="Times New Roman" w:hAnsi="Times New Roman" w:cs="Times New Roman"/>
          <w:sz w:val="28"/>
          <w:szCs w:val="28"/>
          <w:lang w:eastAsia="ru-RU"/>
        </w:rPr>
      </w:pPr>
      <w:r w:rsidRPr="002B577E">
        <w:rPr>
          <w:rFonts w:ascii="Times New Roman" w:eastAsia="Times New Roman" w:hAnsi="Times New Roman" w:cs="Times New Roman"/>
          <w:sz w:val="28"/>
          <w:szCs w:val="28"/>
          <w:lang w:eastAsia="ru-RU"/>
        </w:rPr>
        <w:t>Для достижения поставленной цели в работе были решены следующие задачи:</w:t>
      </w:r>
    </w:p>
    <w:p w:rsidR="00DC2A1E" w:rsidRPr="002B577E" w:rsidRDefault="00DC2A1E" w:rsidP="00DC2A1E">
      <w:pPr>
        <w:pStyle w:val="a3"/>
        <w:numPr>
          <w:ilvl w:val="0"/>
          <w:numId w:val="1"/>
        </w:num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 анализ </w:t>
      </w:r>
      <w:r w:rsidRPr="002B577E">
        <w:rPr>
          <w:rFonts w:ascii="Times New Roman" w:eastAsia="Times New Roman" w:hAnsi="Times New Roman" w:cs="Times New Roman"/>
          <w:sz w:val="28"/>
          <w:szCs w:val="28"/>
          <w:lang w:eastAsia="ru-RU"/>
        </w:rPr>
        <w:t>нормативно-правово</w:t>
      </w:r>
      <w:r>
        <w:rPr>
          <w:rFonts w:ascii="Times New Roman" w:eastAsia="Times New Roman" w:hAnsi="Times New Roman" w:cs="Times New Roman"/>
          <w:sz w:val="28"/>
          <w:szCs w:val="28"/>
          <w:lang w:eastAsia="ru-RU"/>
        </w:rPr>
        <w:t>го</w:t>
      </w:r>
      <w:r w:rsidRPr="002B577E">
        <w:rPr>
          <w:rFonts w:ascii="Times New Roman" w:eastAsia="Times New Roman" w:hAnsi="Times New Roman" w:cs="Times New Roman"/>
          <w:sz w:val="28"/>
          <w:szCs w:val="28"/>
          <w:lang w:eastAsia="ru-RU"/>
        </w:rPr>
        <w:t xml:space="preserve"> регулировани</w:t>
      </w:r>
      <w:r>
        <w:rPr>
          <w:rFonts w:ascii="Times New Roman" w:eastAsia="Times New Roman" w:hAnsi="Times New Roman" w:cs="Times New Roman"/>
          <w:sz w:val="28"/>
          <w:szCs w:val="28"/>
          <w:lang w:eastAsia="ru-RU"/>
        </w:rPr>
        <w:t>я</w:t>
      </w:r>
      <w:r w:rsidRPr="002B577E">
        <w:rPr>
          <w:rFonts w:ascii="Times New Roman" w:eastAsia="Times New Roman" w:hAnsi="Times New Roman" w:cs="Times New Roman"/>
          <w:sz w:val="28"/>
          <w:szCs w:val="28"/>
          <w:lang w:eastAsia="ru-RU"/>
        </w:rPr>
        <w:t xml:space="preserve"> размещения заказов </w:t>
      </w:r>
      <w:r>
        <w:rPr>
          <w:rFonts w:ascii="Times New Roman" w:eastAsia="Times New Roman" w:hAnsi="Times New Roman" w:cs="Times New Roman"/>
          <w:sz w:val="28"/>
          <w:szCs w:val="28"/>
          <w:lang w:eastAsia="ru-RU"/>
        </w:rPr>
        <w:t>для обеспечения государственных</w:t>
      </w:r>
      <w:r w:rsidRPr="002B577E">
        <w:rPr>
          <w:rFonts w:ascii="Times New Roman" w:eastAsia="Times New Roman" w:hAnsi="Times New Roman" w:cs="Times New Roman"/>
          <w:sz w:val="28"/>
          <w:szCs w:val="28"/>
          <w:lang w:eastAsia="ru-RU"/>
        </w:rPr>
        <w:t xml:space="preserve"> и муниципальны</w:t>
      </w:r>
      <w:r>
        <w:rPr>
          <w:rFonts w:ascii="Times New Roman" w:eastAsia="Times New Roman" w:hAnsi="Times New Roman" w:cs="Times New Roman"/>
          <w:sz w:val="28"/>
          <w:szCs w:val="28"/>
          <w:lang w:eastAsia="ru-RU"/>
        </w:rPr>
        <w:t>х</w:t>
      </w:r>
      <w:r w:rsidRPr="002B577E">
        <w:rPr>
          <w:rFonts w:ascii="Times New Roman" w:eastAsia="Times New Roman" w:hAnsi="Times New Roman" w:cs="Times New Roman"/>
          <w:sz w:val="28"/>
          <w:szCs w:val="28"/>
          <w:lang w:eastAsia="ru-RU"/>
        </w:rPr>
        <w:t xml:space="preserve"> нужд</w:t>
      </w:r>
      <w:r>
        <w:rPr>
          <w:rFonts w:ascii="Times New Roman" w:eastAsia="Times New Roman" w:hAnsi="Times New Roman" w:cs="Times New Roman"/>
          <w:sz w:val="28"/>
          <w:szCs w:val="28"/>
          <w:lang w:eastAsia="ru-RU"/>
        </w:rPr>
        <w:t xml:space="preserve"> и выявлены общие проблемы действующего законодательства;</w:t>
      </w:r>
    </w:p>
    <w:p w:rsidR="00DC2A1E" w:rsidRPr="002B577E" w:rsidRDefault="00DC2A1E" w:rsidP="00DC2A1E">
      <w:pPr>
        <w:pStyle w:val="a3"/>
        <w:numPr>
          <w:ilvl w:val="0"/>
          <w:numId w:val="1"/>
        </w:num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были в</w:t>
      </w:r>
      <w:r w:rsidRPr="002B577E">
        <w:rPr>
          <w:rFonts w:ascii="Times New Roman" w:eastAsia="Times New Roman" w:hAnsi="Times New Roman" w:cs="Times New Roman"/>
          <w:sz w:val="28"/>
          <w:szCs w:val="28"/>
          <w:lang w:eastAsia="ru-RU"/>
        </w:rPr>
        <w:t xml:space="preserve">ыявлены особенности размещения государственных и муниципальных заказов на </w:t>
      </w:r>
      <w:r>
        <w:rPr>
          <w:rFonts w:ascii="Times New Roman" w:eastAsia="Times New Roman" w:hAnsi="Times New Roman" w:cs="Times New Roman"/>
          <w:sz w:val="28"/>
          <w:szCs w:val="28"/>
          <w:lang w:eastAsia="ru-RU"/>
        </w:rPr>
        <w:t xml:space="preserve">высокотехнологичное </w:t>
      </w:r>
      <w:r w:rsidRPr="002B577E">
        <w:rPr>
          <w:rFonts w:ascii="Times New Roman" w:eastAsia="Times New Roman" w:hAnsi="Times New Roman" w:cs="Times New Roman"/>
          <w:sz w:val="28"/>
          <w:szCs w:val="28"/>
          <w:lang w:eastAsia="ru-RU"/>
        </w:rPr>
        <w:t>медицинское оборудование</w:t>
      </w:r>
      <w:r>
        <w:rPr>
          <w:rFonts w:ascii="Times New Roman" w:eastAsia="Times New Roman" w:hAnsi="Times New Roman" w:cs="Times New Roman"/>
          <w:sz w:val="28"/>
          <w:szCs w:val="28"/>
          <w:lang w:eastAsia="ru-RU"/>
        </w:rPr>
        <w:t>;</w:t>
      </w:r>
    </w:p>
    <w:p w:rsidR="00DC2A1E" w:rsidRPr="00BD58E1" w:rsidRDefault="00DC2A1E" w:rsidP="00DC2A1E">
      <w:pPr>
        <w:pStyle w:val="a3"/>
        <w:numPr>
          <w:ilvl w:val="0"/>
          <w:numId w:val="1"/>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проанализированы </w:t>
      </w:r>
      <w:r w:rsidRPr="00BD58E1">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ы</w:t>
      </w:r>
      <w:r w:rsidRPr="00BD58E1">
        <w:rPr>
          <w:rFonts w:ascii="Times New Roman" w:eastAsia="Times New Roman" w:hAnsi="Times New Roman" w:cs="Times New Roman"/>
          <w:sz w:val="28"/>
          <w:szCs w:val="28"/>
          <w:lang w:eastAsia="ru-RU"/>
        </w:rPr>
        <w:t xml:space="preserve"> размещения заказов на</w:t>
      </w:r>
      <w:r>
        <w:rPr>
          <w:rFonts w:ascii="Times New Roman" w:eastAsia="Times New Roman" w:hAnsi="Times New Roman" w:cs="Times New Roman"/>
          <w:sz w:val="28"/>
          <w:szCs w:val="28"/>
          <w:lang w:eastAsia="ru-RU"/>
        </w:rPr>
        <w:t xml:space="preserve"> </w:t>
      </w:r>
      <w:r w:rsidRPr="00BD58E1">
        <w:rPr>
          <w:rFonts w:ascii="Times New Roman" w:eastAsia="Times New Roman" w:hAnsi="Times New Roman" w:cs="Times New Roman"/>
          <w:sz w:val="28"/>
          <w:szCs w:val="28"/>
          <w:lang w:eastAsia="ru-RU"/>
        </w:rPr>
        <w:t>высокотехнологичное медицинское оборудование на примере томографов</w:t>
      </w:r>
      <w:r>
        <w:rPr>
          <w:rFonts w:ascii="Times New Roman" w:eastAsia="Times New Roman" w:hAnsi="Times New Roman" w:cs="Times New Roman"/>
          <w:sz w:val="28"/>
          <w:szCs w:val="28"/>
          <w:lang w:eastAsia="ru-RU"/>
        </w:rPr>
        <w:t>;</w:t>
      </w:r>
    </w:p>
    <w:p w:rsidR="00DC2A1E" w:rsidRDefault="00DC2A1E" w:rsidP="00DC2A1E">
      <w:pPr>
        <w:pStyle w:val="a3"/>
        <w:numPr>
          <w:ilvl w:val="0"/>
          <w:numId w:val="1"/>
        </w:num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определены</w:t>
      </w:r>
      <w:r w:rsidRPr="00BD58E1">
        <w:rPr>
          <w:rFonts w:ascii="Times New Roman" w:eastAsia="Times New Roman" w:hAnsi="Times New Roman" w:cs="Times New Roman"/>
          <w:sz w:val="28"/>
          <w:szCs w:val="28"/>
          <w:lang w:eastAsia="ru-RU"/>
        </w:rPr>
        <w:t xml:space="preserve"> проблемы,</w:t>
      </w:r>
      <w:r>
        <w:rPr>
          <w:rFonts w:ascii="Times New Roman" w:eastAsia="Times New Roman" w:hAnsi="Times New Roman" w:cs="Times New Roman"/>
          <w:sz w:val="28"/>
          <w:szCs w:val="28"/>
          <w:lang w:eastAsia="ru-RU"/>
        </w:rPr>
        <w:t xml:space="preserve"> </w:t>
      </w:r>
      <w:r w:rsidRPr="00BD58E1">
        <w:rPr>
          <w:rFonts w:ascii="Times New Roman" w:eastAsia="Times New Roman" w:hAnsi="Times New Roman" w:cs="Times New Roman"/>
          <w:sz w:val="28"/>
          <w:szCs w:val="28"/>
          <w:lang w:eastAsia="ru-RU"/>
        </w:rPr>
        <w:t>препятствующие эффективному размещению заказов и проведению закупок высокотехнологичного медицинского оборудования</w:t>
      </w:r>
      <w:r>
        <w:rPr>
          <w:rFonts w:ascii="Times New Roman" w:eastAsia="Times New Roman" w:hAnsi="Times New Roman" w:cs="Times New Roman"/>
          <w:sz w:val="28"/>
          <w:szCs w:val="28"/>
          <w:lang w:eastAsia="ru-RU"/>
        </w:rPr>
        <w:t>;</w:t>
      </w:r>
    </w:p>
    <w:p w:rsidR="00DC2A1E" w:rsidRPr="00BD58E1" w:rsidRDefault="00DC2A1E" w:rsidP="00DC2A1E">
      <w:pPr>
        <w:pStyle w:val="a3"/>
        <w:numPr>
          <w:ilvl w:val="0"/>
          <w:numId w:val="1"/>
        </w:num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сформулированы предложения по повышению эффективности данной сферы закупок.</w:t>
      </w:r>
    </w:p>
    <w:p w:rsidR="00DC2A1E" w:rsidRDefault="00DC2A1E" w:rsidP="00DC2A1E">
      <w:pPr>
        <w:suppressAutoHyphens/>
        <w:spacing w:after="0" w:line="360" w:lineRule="auto"/>
        <w:ind w:firstLine="709"/>
        <w:jc w:val="both"/>
        <w:rPr>
          <w:rFonts w:ascii="Times New Roman" w:eastAsia="Times New Roman" w:hAnsi="Times New Roman" w:cs="Times New Roman"/>
          <w:sz w:val="28"/>
          <w:szCs w:val="28"/>
          <w:lang w:eastAsia="ru-RU"/>
        </w:rPr>
      </w:pPr>
      <w:r w:rsidRPr="001C1B6D">
        <w:rPr>
          <w:rFonts w:ascii="Times New Roman" w:eastAsia="Times New Roman" w:hAnsi="Times New Roman" w:cs="Times New Roman"/>
          <w:sz w:val="28"/>
          <w:szCs w:val="28"/>
          <w:lang w:eastAsia="ru-RU"/>
        </w:rPr>
        <w:t>Выбор закупок томографов в качестве объекта исследования объясняется тем, что в последние несколько лет по стране прокатился целый ряд скандалов, связанных с коррупцией и перерасходо</w:t>
      </w:r>
      <w:r>
        <w:rPr>
          <w:rFonts w:ascii="Times New Roman" w:eastAsia="Times New Roman" w:hAnsi="Times New Roman" w:cs="Times New Roman"/>
          <w:sz w:val="28"/>
          <w:szCs w:val="28"/>
          <w:lang w:eastAsia="ru-RU"/>
        </w:rPr>
        <w:t>ванием</w:t>
      </w:r>
      <w:r w:rsidRPr="001C1B6D">
        <w:rPr>
          <w:rFonts w:ascii="Times New Roman" w:eastAsia="Times New Roman" w:hAnsi="Times New Roman" w:cs="Times New Roman"/>
          <w:sz w:val="28"/>
          <w:szCs w:val="28"/>
          <w:lang w:eastAsia="ru-RU"/>
        </w:rPr>
        <w:t xml:space="preserve"> средств при закупках томографов. В связи с чем и начались изменения и </w:t>
      </w:r>
      <w:r>
        <w:rPr>
          <w:rFonts w:ascii="Times New Roman" w:eastAsia="Times New Roman" w:hAnsi="Times New Roman" w:cs="Times New Roman"/>
          <w:sz w:val="28"/>
          <w:szCs w:val="28"/>
          <w:lang w:eastAsia="ru-RU"/>
        </w:rPr>
        <w:t>уточнения</w:t>
      </w:r>
      <w:r w:rsidRPr="001C1B6D">
        <w:rPr>
          <w:rFonts w:ascii="Times New Roman" w:eastAsia="Times New Roman" w:hAnsi="Times New Roman" w:cs="Times New Roman"/>
          <w:sz w:val="28"/>
          <w:szCs w:val="28"/>
          <w:lang w:eastAsia="ru-RU"/>
        </w:rPr>
        <w:t xml:space="preserve"> законодательства, регламентирующего закупки высокотехнологичного медицинского оборудования</w:t>
      </w:r>
      <w:r>
        <w:rPr>
          <w:rFonts w:ascii="Times New Roman" w:eastAsia="Times New Roman" w:hAnsi="Times New Roman" w:cs="Times New Roman"/>
          <w:sz w:val="28"/>
          <w:szCs w:val="28"/>
          <w:lang w:eastAsia="ru-RU"/>
        </w:rPr>
        <w:t>, в части обоснования начальной (максимальной) цены контракта, а также в части установления требований к поставщикам</w:t>
      </w:r>
      <w:r w:rsidRPr="001C1B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Тем самым выбор объекта исследования является репрезентативным и позволяет выявить и рассмотреть общие проблемы системы государственных закупок высокотехнологичного медицинского оборудования.</w:t>
      </w:r>
    </w:p>
    <w:p w:rsidR="00DC2A1E" w:rsidRDefault="00DC2A1E" w:rsidP="00DC2A1E">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Гипотезой данной работы является следующее предположение: несмотря на предпринятые попытки устранения проблем, система госзакупок высокотехнологичного медицинского оборудования недостаточно эффективна. </w:t>
      </w:r>
    </w:p>
    <w:p w:rsidR="00DC2A1E" w:rsidRPr="001C1B6D" w:rsidRDefault="00DC2A1E" w:rsidP="00DC2A1E">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состоит из двух глав. В первой проведен общий обзор действующего законодательства в сфере государственных закупок и рассмотрены особенности закупок высокотехнологичного медицинского оборудования, вторая глава будет посвящена анализу закупок высокотехнологичного медицинского оборудования на примере томографов и формированию предложений по повышению их эффективности.</w:t>
      </w:r>
    </w:p>
    <w:p w:rsidR="00DC2A1E" w:rsidRPr="006E7BE8" w:rsidRDefault="00DC2A1E" w:rsidP="00DC2A1E">
      <w:pPr>
        <w:suppressAutoHyphens/>
        <w:spacing w:after="0" w:line="360" w:lineRule="auto"/>
        <w:ind w:firstLine="709"/>
        <w:jc w:val="both"/>
        <w:rPr>
          <w:rFonts w:ascii="Times New Roman" w:eastAsia="Times New Roman" w:hAnsi="Times New Roman" w:cs="Times New Roman"/>
          <w:sz w:val="28"/>
          <w:szCs w:val="20"/>
          <w:lang w:eastAsia="ru-RU"/>
        </w:rPr>
      </w:pPr>
      <w:r w:rsidRPr="006E7BE8">
        <w:rPr>
          <w:rFonts w:ascii="Times New Roman" w:eastAsia="Times New Roman" w:hAnsi="Times New Roman" w:cs="Times New Roman"/>
          <w:sz w:val="28"/>
          <w:szCs w:val="20"/>
          <w:lang w:eastAsia="ru-RU"/>
        </w:rPr>
        <w:t xml:space="preserve">Источниками для написания работы послужили основные нормативные акты Российской Федерации, </w:t>
      </w:r>
      <w:r>
        <w:rPr>
          <w:rFonts w:ascii="Times New Roman" w:eastAsia="Times New Roman" w:hAnsi="Times New Roman" w:cs="Times New Roman"/>
          <w:sz w:val="28"/>
          <w:szCs w:val="20"/>
          <w:lang w:eastAsia="ru-RU"/>
        </w:rPr>
        <w:t>которые регулируют</w:t>
      </w:r>
      <w:r w:rsidRPr="006E7BE8">
        <w:rPr>
          <w:rFonts w:ascii="Times New Roman" w:eastAsia="Times New Roman" w:hAnsi="Times New Roman" w:cs="Times New Roman"/>
          <w:sz w:val="28"/>
          <w:szCs w:val="20"/>
          <w:lang w:eastAsia="ru-RU"/>
        </w:rPr>
        <w:t xml:space="preserve"> вопросы организации размещения заказов для государственных и муниципальных нужд, статистические материалы, доклады, </w:t>
      </w:r>
      <w:r>
        <w:rPr>
          <w:rFonts w:ascii="Times New Roman" w:eastAsia="Times New Roman" w:hAnsi="Times New Roman" w:cs="Times New Roman"/>
          <w:sz w:val="28"/>
          <w:szCs w:val="20"/>
          <w:lang w:eastAsia="ru-RU"/>
        </w:rPr>
        <w:t xml:space="preserve">научные статьи, </w:t>
      </w:r>
      <w:r w:rsidRPr="006E7BE8">
        <w:rPr>
          <w:rFonts w:ascii="Times New Roman" w:eastAsia="Times New Roman" w:hAnsi="Times New Roman" w:cs="Times New Roman"/>
          <w:sz w:val="28"/>
          <w:szCs w:val="20"/>
          <w:lang w:eastAsia="ru-RU"/>
        </w:rPr>
        <w:t>аналитические записки, портал госзакупок, данные федеральной антимонопольной службы.</w:t>
      </w:r>
    </w:p>
    <w:p w:rsidR="00DC2A1E" w:rsidRDefault="00DC2A1E" w:rsidP="00DC2A1E">
      <w:pPr>
        <w:suppressAutoHyphens/>
        <w:spacing w:after="0" w:line="360" w:lineRule="auto"/>
        <w:ind w:firstLine="709"/>
        <w:jc w:val="both"/>
        <w:rPr>
          <w:rFonts w:ascii="Times New Roman" w:eastAsia="Times New Roman" w:hAnsi="Times New Roman" w:cs="Times New Roman"/>
          <w:sz w:val="28"/>
          <w:szCs w:val="20"/>
          <w:lang w:eastAsia="ru-RU"/>
        </w:rPr>
      </w:pPr>
      <w:r w:rsidRPr="006E7BE8">
        <w:rPr>
          <w:rFonts w:ascii="Times New Roman" w:eastAsia="Times New Roman" w:hAnsi="Times New Roman" w:cs="Times New Roman"/>
          <w:sz w:val="28"/>
          <w:szCs w:val="20"/>
          <w:lang w:eastAsia="ru-RU"/>
        </w:rPr>
        <w:lastRenderedPageBreak/>
        <w:t>Для выполнения поставленных в работе задач в качестве основных методов были использованы методы анализа и синтеза.</w:t>
      </w:r>
    </w:p>
    <w:p w:rsidR="00DC2A1E" w:rsidRDefault="00DC2A1E" w:rsidP="00DC2A1E">
      <w:r>
        <w:br w:type="page"/>
      </w:r>
    </w:p>
    <w:p w:rsidR="00DC2A1E" w:rsidRPr="00AF151F" w:rsidRDefault="00DC2A1E" w:rsidP="00DC2A1E">
      <w:pPr>
        <w:pStyle w:val="1"/>
        <w:spacing w:line="360" w:lineRule="auto"/>
        <w:jc w:val="center"/>
        <w:rPr>
          <w:rFonts w:ascii="Times New Roman" w:eastAsia="Times New Roman" w:hAnsi="Times New Roman" w:cs="Times New Roman"/>
          <w:color w:val="auto"/>
          <w:sz w:val="32"/>
          <w:szCs w:val="32"/>
          <w:lang w:eastAsia="ru-RU"/>
        </w:rPr>
      </w:pPr>
      <w:bookmarkStart w:id="4" w:name="_Toc356135892"/>
      <w:bookmarkStart w:id="5" w:name="_Toc358336886"/>
      <w:r w:rsidRPr="00AF151F">
        <w:rPr>
          <w:rFonts w:ascii="Times New Roman" w:eastAsia="Times New Roman" w:hAnsi="Times New Roman" w:cs="Times New Roman"/>
          <w:color w:val="auto"/>
          <w:sz w:val="32"/>
          <w:szCs w:val="32"/>
          <w:lang w:eastAsia="ru-RU"/>
        </w:rPr>
        <w:lastRenderedPageBreak/>
        <w:t>Глава 1</w:t>
      </w:r>
      <w:bookmarkEnd w:id="4"/>
      <w:bookmarkEnd w:id="5"/>
    </w:p>
    <w:p w:rsidR="00DC2A1E" w:rsidRPr="00AF151F" w:rsidRDefault="00DC2A1E" w:rsidP="00DC2A1E">
      <w:pPr>
        <w:pStyle w:val="2"/>
        <w:spacing w:line="360" w:lineRule="auto"/>
        <w:jc w:val="center"/>
        <w:rPr>
          <w:rFonts w:ascii="Times New Roman" w:eastAsia="Times New Roman" w:hAnsi="Times New Roman" w:cs="Times New Roman"/>
          <w:color w:val="auto"/>
          <w:sz w:val="32"/>
          <w:szCs w:val="32"/>
          <w:lang w:eastAsia="ru-RU"/>
        </w:rPr>
      </w:pPr>
      <w:bookmarkStart w:id="6" w:name="_Toc356135893"/>
      <w:bookmarkStart w:id="7" w:name="_Toc358336887"/>
      <w:r w:rsidRPr="00AF151F">
        <w:rPr>
          <w:rFonts w:ascii="Times New Roman" w:eastAsia="Times New Roman" w:hAnsi="Times New Roman" w:cs="Times New Roman"/>
          <w:color w:val="auto"/>
          <w:sz w:val="32"/>
          <w:szCs w:val="32"/>
          <w:lang w:eastAsia="ru-RU"/>
        </w:rPr>
        <w:t>Нормативно-правовое регулирование размещения заказов для обеспечения государственных и муниципальных нужд и общие проблемы действующего законодательства</w:t>
      </w:r>
      <w:bookmarkEnd w:id="6"/>
      <w:bookmarkEnd w:id="7"/>
    </w:p>
    <w:p w:rsidR="00DC2A1E" w:rsidRPr="00AF151F" w:rsidRDefault="00DC2A1E" w:rsidP="00DC2A1E">
      <w:pPr>
        <w:spacing w:line="360" w:lineRule="auto"/>
        <w:ind w:firstLine="708"/>
        <w:rPr>
          <w:rFonts w:ascii="Times New Roman" w:hAnsi="Times New Roman" w:cs="Times New Roman"/>
          <w:sz w:val="28"/>
          <w:szCs w:val="28"/>
          <w:lang w:eastAsia="ru-RU"/>
        </w:rPr>
      </w:pPr>
    </w:p>
    <w:p w:rsidR="00DC2A1E" w:rsidRPr="00AF151F" w:rsidRDefault="00DC2A1E" w:rsidP="00DC2A1E">
      <w:pPr>
        <w:spacing w:line="360" w:lineRule="auto"/>
        <w:ind w:firstLine="708"/>
        <w:jc w:val="both"/>
        <w:rPr>
          <w:rFonts w:ascii="Times New Roman" w:eastAsia="Times New Roman" w:hAnsi="Times New Roman" w:cs="Times New Roman"/>
          <w:sz w:val="28"/>
          <w:szCs w:val="28"/>
        </w:rPr>
      </w:pPr>
      <w:r w:rsidRPr="00AF151F">
        <w:rPr>
          <w:rFonts w:ascii="Times New Roman" w:eastAsia="Times New Roman" w:hAnsi="Times New Roman" w:cs="Times New Roman"/>
          <w:sz w:val="28"/>
          <w:szCs w:val="28"/>
        </w:rPr>
        <w:t xml:space="preserve">Государственные закупки регулируются Федеральным законом 94-ФЗ от 21 июля 2005 года «О размещении заказов на поставки товаров, выполнение работ, оказание услуг для государственных и муниципальных нужд». Согласно данному закону регламентируется порядок размещения заказов на поставки товаров, услуг и работ для государственных нужд, заключение контрактов и их закрытие. 94-ФЗ устанавливает   единый порядок процедуры размещения заказа на всей территории Российской Федерации, способы размещения заказа и процедуру заключения государственных и муниципальных контрактов. </w:t>
      </w:r>
    </w:p>
    <w:p w:rsidR="00DC2A1E" w:rsidRPr="00AF151F" w:rsidRDefault="00DC2A1E" w:rsidP="00DC2A1E">
      <w:pPr>
        <w:spacing w:line="360" w:lineRule="auto"/>
        <w:ind w:firstLine="708"/>
        <w:jc w:val="both"/>
        <w:rPr>
          <w:rFonts w:ascii="Times New Roman" w:eastAsia="Times New Roman" w:hAnsi="Times New Roman" w:cs="Times New Roman"/>
          <w:sz w:val="28"/>
          <w:szCs w:val="28"/>
        </w:rPr>
      </w:pPr>
      <w:r w:rsidRPr="00AF151F">
        <w:rPr>
          <w:rFonts w:ascii="Times New Roman" w:eastAsia="Times New Roman" w:hAnsi="Times New Roman" w:cs="Times New Roman"/>
          <w:sz w:val="28"/>
          <w:szCs w:val="28"/>
        </w:rPr>
        <w:t xml:space="preserve">До принятия 94-ФЗ отсутствовала централизованная регламентация порядка закупок для обеспечения государственных и муниципальных нужд, в данной сфере действовали лишь декларативные нормативные акты, которые на деле не ограничивали произвол заказчиков. Законодательство носило рамочный характер, закупки регулировались на различных уровнях – от федерального до уровня муниципалитетов. Также, практически не работали санкции за его неисполнения. В данных условиях значительное увеличение объема государственных закупок в начале 2000-ых годов привело к сильному росту коррупции, дискриминации участников размещения заказа. Разрастание проблем привело к необходимости установления единой действенной системы регулирования государственных закупок. </w:t>
      </w:r>
    </w:p>
    <w:p w:rsidR="00DC2A1E" w:rsidRPr="00AF151F" w:rsidRDefault="00DC2A1E" w:rsidP="00DC2A1E">
      <w:pPr>
        <w:spacing w:line="360" w:lineRule="auto"/>
        <w:ind w:firstLine="708"/>
        <w:jc w:val="both"/>
        <w:rPr>
          <w:rFonts w:ascii="Times New Roman" w:eastAsia="Times New Roman" w:hAnsi="Times New Roman" w:cs="Times New Roman"/>
          <w:sz w:val="28"/>
          <w:szCs w:val="28"/>
        </w:rPr>
      </w:pPr>
      <w:r w:rsidRPr="00AF151F">
        <w:rPr>
          <w:rFonts w:ascii="Times New Roman" w:eastAsia="Times New Roman" w:hAnsi="Times New Roman" w:cs="Times New Roman"/>
          <w:sz w:val="28"/>
          <w:szCs w:val="28"/>
        </w:rPr>
        <w:t>В результате, был разработан 94-ФЗ, ключевыми идеями которого для повышения эффективности госзакупок являлось следующее:</w:t>
      </w:r>
    </w:p>
    <w:p w:rsidR="00DC2A1E" w:rsidRPr="00AF151F" w:rsidRDefault="00DC2A1E" w:rsidP="00DC2A1E">
      <w:pPr>
        <w:pStyle w:val="a3"/>
        <w:numPr>
          <w:ilvl w:val="0"/>
          <w:numId w:val="3"/>
        </w:numPr>
        <w:spacing w:line="360" w:lineRule="auto"/>
        <w:jc w:val="both"/>
        <w:rPr>
          <w:rFonts w:ascii="Times New Roman" w:eastAsia="Times New Roman" w:hAnsi="Times New Roman" w:cs="Times New Roman"/>
          <w:sz w:val="28"/>
          <w:szCs w:val="28"/>
        </w:rPr>
      </w:pPr>
      <w:r w:rsidRPr="00AF151F">
        <w:rPr>
          <w:rFonts w:ascii="Times New Roman" w:eastAsia="Times New Roman" w:hAnsi="Times New Roman" w:cs="Times New Roman"/>
          <w:sz w:val="28"/>
          <w:szCs w:val="28"/>
        </w:rPr>
        <w:lastRenderedPageBreak/>
        <w:t>создание благоприятных условий для конкуренции посредством обеспечения свободного доступа к конкурсным процедурам для всех хозяйствующих субъектов;</w:t>
      </w:r>
    </w:p>
    <w:p w:rsidR="00DC2A1E" w:rsidRPr="00AF151F" w:rsidRDefault="00DC2A1E" w:rsidP="00DC2A1E">
      <w:pPr>
        <w:pStyle w:val="a3"/>
        <w:numPr>
          <w:ilvl w:val="0"/>
          <w:numId w:val="3"/>
        </w:numPr>
        <w:spacing w:line="360" w:lineRule="auto"/>
        <w:jc w:val="both"/>
        <w:rPr>
          <w:rFonts w:ascii="Times New Roman" w:eastAsia="Times New Roman" w:hAnsi="Times New Roman" w:cs="Times New Roman"/>
          <w:sz w:val="28"/>
          <w:szCs w:val="28"/>
        </w:rPr>
      </w:pPr>
      <w:r w:rsidRPr="00AF151F">
        <w:rPr>
          <w:rFonts w:ascii="Times New Roman" w:eastAsia="Times New Roman" w:hAnsi="Times New Roman" w:cs="Times New Roman"/>
          <w:sz w:val="28"/>
          <w:szCs w:val="28"/>
        </w:rPr>
        <w:t>обеспечение максимальной прозрачности госзакупок;</w:t>
      </w:r>
    </w:p>
    <w:p w:rsidR="00DC2A1E" w:rsidRPr="00AF151F" w:rsidRDefault="00DC2A1E" w:rsidP="00DC2A1E">
      <w:pPr>
        <w:pStyle w:val="a3"/>
        <w:numPr>
          <w:ilvl w:val="0"/>
          <w:numId w:val="3"/>
        </w:numPr>
        <w:spacing w:line="360" w:lineRule="auto"/>
        <w:jc w:val="both"/>
        <w:rPr>
          <w:rFonts w:ascii="Times New Roman" w:eastAsia="Times New Roman" w:hAnsi="Times New Roman" w:cs="Times New Roman"/>
          <w:sz w:val="28"/>
          <w:szCs w:val="28"/>
        </w:rPr>
      </w:pPr>
      <w:r w:rsidRPr="00AF151F">
        <w:rPr>
          <w:rFonts w:ascii="Times New Roman" w:eastAsia="Times New Roman" w:hAnsi="Times New Roman" w:cs="Times New Roman"/>
          <w:sz w:val="28"/>
          <w:szCs w:val="28"/>
        </w:rPr>
        <w:t xml:space="preserve">преодоление коррупции, что на момент принятия закона считалось главной проблемой госзакупок. </w:t>
      </w:r>
    </w:p>
    <w:p w:rsidR="00DC2A1E" w:rsidRPr="00AF151F" w:rsidRDefault="00DC2A1E" w:rsidP="00DC2A1E">
      <w:pPr>
        <w:spacing w:line="360" w:lineRule="auto"/>
        <w:jc w:val="both"/>
        <w:rPr>
          <w:rFonts w:ascii="Times New Roman" w:eastAsia="Times New Roman" w:hAnsi="Times New Roman" w:cs="Times New Roman"/>
          <w:sz w:val="28"/>
          <w:szCs w:val="28"/>
        </w:rPr>
      </w:pPr>
      <w:r w:rsidRPr="00AF151F">
        <w:rPr>
          <w:rFonts w:ascii="Times New Roman" w:eastAsia="Times New Roman" w:hAnsi="Times New Roman" w:cs="Times New Roman"/>
          <w:sz w:val="28"/>
          <w:szCs w:val="28"/>
        </w:rPr>
        <w:tab/>
        <w:t>Ключевые иде</w:t>
      </w:r>
      <w:r>
        <w:rPr>
          <w:rFonts w:ascii="Times New Roman" w:eastAsia="Times New Roman" w:hAnsi="Times New Roman" w:cs="Times New Roman"/>
          <w:sz w:val="28"/>
          <w:szCs w:val="28"/>
        </w:rPr>
        <w:t>и</w:t>
      </w:r>
      <w:r w:rsidRPr="00AF151F">
        <w:rPr>
          <w:rFonts w:ascii="Times New Roman" w:eastAsia="Times New Roman" w:hAnsi="Times New Roman" w:cs="Times New Roman"/>
          <w:sz w:val="28"/>
          <w:szCs w:val="28"/>
        </w:rPr>
        <w:t xml:space="preserve"> реформы отразились в целях регулирования 94-ФЗ, которые включают в себя следующее:</w:t>
      </w:r>
    </w:p>
    <w:p w:rsidR="00DC2A1E" w:rsidRPr="00AF151F" w:rsidRDefault="00DC2A1E" w:rsidP="00DC2A1E">
      <w:pPr>
        <w:pStyle w:val="a3"/>
        <w:numPr>
          <w:ilvl w:val="0"/>
          <w:numId w:val="4"/>
        </w:numPr>
        <w:spacing w:line="360" w:lineRule="auto"/>
        <w:jc w:val="both"/>
        <w:rPr>
          <w:rFonts w:ascii="Times New Roman" w:eastAsia="Times New Roman" w:hAnsi="Times New Roman" w:cs="Times New Roman"/>
          <w:sz w:val="28"/>
          <w:szCs w:val="28"/>
        </w:rPr>
      </w:pPr>
      <w:r w:rsidRPr="00AF151F">
        <w:rPr>
          <w:rFonts w:ascii="Times New Roman" w:eastAsia="Times New Roman" w:hAnsi="Times New Roman" w:cs="Times New Roman"/>
          <w:sz w:val="28"/>
          <w:szCs w:val="28"/>
        </w:rPr>
        <w:t>эффективное использование средств бюджетов и внебюджетных источников финансирования;</w:t>
      </w:r>
    </w:p>
    <w:p w:rsidR="00DC2A1E" w:rsidRPr="00AF151F" w:rsidRDefault="00DC2A1E" w:rsidP="00DC2A1E">
      <w:pPr>
        <w:pStyle w:val="a3"/>
        <w:numPr>
          <w:ilvl w:val="0"/>
          <w:numId w:val="4"/>
        </w:numPr>
        <w:spacing w:line="360" w:lineRule="auto"/>
        <w:jc w:val="both"/>
        <w:rPr>
          <w:rFonts w:ascii="Times New Roman" w:eastAsia="Times New Roman" w:hAnsi="Times New Roman" w:cs="Times New Roman"/>
          <w:sz w:val="28"/>
          <w:szCs w:val="28"/>
        </w:rPr>
      </w:pPr>
      <w:r w:rsidRPr="00AF151F">
        <w:rPr>
          <w:rFonts w:ascii="Times New Roman" w:eastAsia="Times New Roman" w:hAnsi="Times New Roman" w:cs="Times New Roman"/>
          <w:sz w:val="28"/>
          <w:szCs w:val="28"/>
        </w:rPr>
        <w:t>расширение возможностей для участия юридических и физических лиц к участию в государственном заказе, развитие добросовестной конкуренции;</w:t>
      </w:r>
    </w:p>
    <w:p w:rsidR="00DC2A1E" w:rsidRPr="00AF151F" w:rsidRDefault="00DC2A1E" w:rsidP="00DC2A1E">
      <w:pPr>
        <w:pStyle w:val="a3"/>
        <w:numPr>
          <w:ilvl w:val="0"/>
          <w:numId w:val="4"/>
        </w:numPr>
        <w:spacing w:line="360" w:lineRule="auto"/>
        <w:jc w:val="both"/>
        <w:rPr>
          <w:rFonts w:ascii="Times New Roman" w:eastAsia="Times New Roman" w:hAnsi="Times New Roman" w:cs="Times New Roman"/>
          <w:sz w:val="28"/>
          <w:szCs w:val="28"/>
        </w:rPr>
      </w:pPr>
      <w:r w:rsidRPr="00AF151F">
        <w:rPr>
          <w:rFonts w:ascii="Times New Roman" w:eastAsia="Times New Roman" w:hAnsi="Times New Roman" w:cs="Times New Roman"/>
          <w:sz w:val="28"/>
          <w:szCs w:val="28"/>
        </w:rPr>
        <w:t>совершенствование деятельности органов местного самоуправления и государственных органов в сфере размещения госзаказа;</w:t>
      </w:r>
    </w:p>
    <w:p w:rsidR="00DC2A1E" w:rsidRPr="00AF151F" w:rsidRDefault="00DC2A1E" w:rsidP="00DC2A1E">
      <w:pPr>
        <w:pStyle w:val="a3"/>
        <w:numPr>
          <w:ilvl w:val="0"/>
          <w:numId w:val="4"/>
        </w:numPr>
        <w:spacing w:line="360" w:lineRule="auto"/>
        <w:jc w:val="both"/>
        <w:rPr>
          <w:rFonts w:ascii="Times New Roman" w:eastAsia="Times New Roman" w:hAnsi="Times New Roman" w:cs="Times New Roman"/>
          <w:sz w:val="28"/>
          <w:szCs w:val="28"/>
        </w:rPr>
      </w:pPr>
      <w:r w:rsidRPr="00AF151F">
        <w:rPr>
          <w:rFonts w:ascii="Times New Roman" w:eastAsia="Times New Roman" w:hAnsi="Times New Roman" w:cs="Times New Roman"/>
          <w:sz w:val="28"/>
          <w:szCs w:val="28"/>
        </w:rPr>
        <w:t>обеспечение гласности и прозрачности проводимых государством закупок и предотвращение коррупции в сфере размещения государственного заказа.</w:t>
      </w:r>
    </w:p>
    <w:p w:rsidR="00DC2A1E" w:rsidRPr="00AF151F" w:rsidRDefault="00DC2A1E" w:rsidP="00DC2A1E">
      <w:pPr>
        <w:suppressAutoHyphens/>
        <w:spacing w:line="360" w:lineRule="auto"/>
        <w:ind w:firstLine="709"/>
        <w:jc w:val="both"/>
        <w:rPr>
          <w:rFonts w:ascii="Times New Roman" w:eastAsia="Times New Roman" w:hAnsi="Times New Roman" w:cs="Times New Roman"/>
          <w:sz w:val="28"/>
          <w:szCs w:val="28"/>
          <w:lang w:eastAsia="ru-RU"/>
        </w:rPr>
      </w:pPr>
      <w:r w:rsidRPr="00AF151F">
        <w:rPr>
          <w:rFonts w:ascii="Times New Roman" w:eastAsia="Times New Roman" w:hAnsi="Times New Roman" w:cs="Times New Roman"/>
          <w:sz w:val="28"/>
          <w:szCs w:val="28"/>
          <w:lang w:eastAsia="ru-RU"/>
        </w:rPr>
        <w:t>Принятие 94-ФЗ принципиально изменило систему закупок для государственных и муниципальных нужд. Заказчиков обязали размещать информацию о проводимых закупках на официальном сайте, был установлен исчерпывающий перечень возможных требований к участникам размещения заказа. Данные меры защитили поставщиков от дискриминации.</w:t>
      </w:r>
    </w:p>
    <w:p w:rsidR="00DC2A1E" w:rsidRPr="00AF151F" w:rsidRDefault="00DC2A1E" w:rsidP="00DC2A1E">
      <w:pPr>
        <w:suppressAutoHyphens/>
        <w:spacing w:line="360" w:lineRule="auto"/>
        <w:ind w:firstLine="709"/>
        <w:jc w:val="both"/>
        <w:rPr>
          <w:rFonts w:ascii="Times New Roman" w:eastAsia="Times New Roman" w:hAnsi="Times New Roman" w:cs="Times New Roman"/>
          <w:sz w:val="28"/>
          <w:szCs w:val="28"/>
          <w:lang w:eastAsia="ru-RU"/>
        </w:rPr>
      </w:pPr>
      <w:r w:rsidRPr="00AF151F">
        <w:rPr>
          <w:rFonts w:ascii="Times New Roman" w:eastAsia="Times New Roman" w:hAnsi="Times New Roman" w:cs="Times New Roman"/>
          <w:sz w:val="28"/>
          <w:szCs w:val="28"/>
          <w:lang w:eastAsia="ru-RU"/>
        </w:rPr>
        <w:t>Конкурсы и аукционы были установлены в качестве основных способов размещения заказа. При проведении данных процедур, в конкурсной документации изначально должны быть установлены требования к участникам из закрытого перечня,</w:t>
      </w:r>
      <w:r>
        <w:rPr>
          <w:rFonts w:ascii="Times New Roman" w:eastAsia="Times New Roman" w:hAnsi="Times New Roman" w:cs="Times New Roman"/>
          <w:sz w:val="28"/>
          <w:szCs w:val="28"/>
          <w:lang w:eastAsia="ru-RU"/>
        </w:rPr>
        <w:t xml:space="preserve"> установленного 94-ФЗ, </w:t>
      </w:r>
      <w:r w:rsidRPr="00AF151F">
        <w:rPr>
          <w:rFonts w:ascii="Times New Roman" w:eastAsia="Times New Roman" w:hAnsi="Times New Roman" w:cs="Times New Roman"/>
          <w:sz w:val="28"/>
          <w:szCs w:val="28"/>
          <w:lang w:eastAsia="ru-RU"/>
        </w:rPr>
        <w:t xml:space="preserve"> критерии определения победителя, содержание, значимость каждого из критериев </w:t>
      </w:r>
      <w:r w:rsidRPr="00AF151F">
        <w:rPr>
          <w:rFonts w:ascii="Times New Roman" w:eastAsia="Times New Roman" w:hAnsi="Times New Roman" w:cs="Times New Roman"/>
          <w:sz w:val="28"/>
          <w:szCs w:val="28"/>
          <w:lang w:eastAsia="ru-RU"/>
        </w:rPr>
        <w:lastRenderedPageBreak/>
        <w:t>согласно закрытому перечню, установленному 94-ФЗ. Также, с принятием 94-ФЗ началось развитие электронных аукционов как способа размещения заказа.</w:t>
      </w:r>
    </w:p>
    <w:p w:rsidR="00DC2A1E" w:rsidRPr="00AF151F" w:rsidRDefault="00DC2A1E" w:rsidP="00DC2A1E">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151F">
        <w:rPr>
          <w:rFonts w:ascii="Times New Roman" w:eastAsia="Times New Roman" w:hAnsi="Times New Roman" w:cs="Times New Roman"/>
          <w:sz w:val="28"/>
          <w:szCs w:val="28"/>
          <w:lang w:eastAsia="ru-RU"/>
        </w:rPr>
        <w:t>Ст. 11 94-ФЗ устанавливается четко определенный перечень требований к участникам размещения заказа. К обязательным требованиям относятся следующие: соответствие требованиям, устанавливаемым в соответствии с законодательством РФ; непроведение ликвидации участника размещения заказа; неприостановление деятельности участника размещения заказа в порядке, предусмотренном КоАПом РФ, на день подачи заявки на участие в конкурсе или заявки на участие в аукционе;</w:t>
      </w:r>
      <w:r w:rsidRPr="00AF151F">
        <w:rPr>
          <w:rFonts w:ascii="Times New Roman" w:eastAsia="Times New Roman" w:hAnsi="Times New Roman" w:cs="Times New Roman"/>
          <w:sz w:val="24"/>
          <w:szCs w:val="24"/>
          <w:lang w:eastAsia="ru-RU"/>
        </w:rPr>
        <w:t xml:space="preserve"> </w:t>
      </w:r>
      <w:r w:rsidRPr="00AF151F">
        <w:rPr>
          <w:rFonts w:ascii="Times New Roman" w:eastAsia="Times New Roman" w:hAnsi="Times New Roman" w:cs="Times New Roman"/>
          <w:sz w:val="28"/>
          <w:szCs w:val="28"/>
          <w:lang w:eastAsia="ru-RU"/>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r w:rsidRPr="00AF151F">
        <w:rPr>
          <w:rStyle w:val="a6"/>
          <w:rFonts w:ascii="Times New Roman" w:eastAsia="Times New Roman" w:hAnsi="Times New Roman"/>
          <w:sz w:val="28"/>
          <w:szCs w:val="28"/>
          <w:lang w:eastAsia="ru-RU"/>
        </w:rPr>
        <w:footnoteReference w:id="1"/>
      </w:r>
      <w:r w:rsidRPr="00AF151F">
        <w:rPr>
          <w:rFonts w:ascii="Times New Roman" w:eastAsia="Times New Roman" w:hAnsi="Times New Roman" w:cs="Times New Roman"/>
          <w:sz w:val="28"/>
          <w:szCs w:val="28"/>
          <w:lang w:eastAsia="ru-RU"/>
        </w:rPr>
        <w:t xml:space="preserve">. </w:t>
      </w:r>
    </w:p>
    <w:p w:rsidR="00DC2A1E" w:rsidRPr="00AF151F" w:rsidRDefault="00DC2A1E" w:rsidP="00DC2A1E">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151F">
        <w:rPr>
          <w:rFonts w:ascii="Times New Roman" w:eastAsia="Times New Roman" w:hAnsi="Times New Roman" w:cs="Times New Roman"/>
          <w:sz w:val="28"/>
          <w:szCs w:val="28"/>
          <w:lang w:eastAsia="ru-RU"/>
        </w:rPr>
        <w:t xml:space="preserve"> П.п. 2 и 3 Ст. 11 94-ФЗ содержат перечень допустимых дополнительных требований и условия их установления.</w:t>
      </w:r>
    </w:p>
    <w:p w:rsidR="00DC2A1E" w:rsidRPr="00AF151F" w:rsidRDefault="00DC2A1E" w:rsidP="00DC2A1E">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151F">
        <w:rPr>
          <w:rFonts w:ascii="Times New Roman" w:eastAsia="Times New Roman" w:hAnsi="Times New Roman" w:cs="Times New Roman"/>
          <w:sz w:val="28"/>
          <w:szCs w:val="28"/>
          <w:lang w:eastAsia="ru-RU"/>
        </w:rPr>
        <w:t>Какие-либо дополнительные требования к участникам размещения заказа, кроме указанных выше, согласно п. 4 ст. 11 94-ФЗ устанавливать запрещено. Это является важным отличием 94-ФЗ от действовавшего ранее Федерального закона №97-ФЗ, согласно которому заказчик был вправе устанавливать любые дополнительные требования к участникам размещения заказа. Это неизбежно создавало ситуацию неопределенности, и давало простор для произвола чиновников.</w:t>
      </w:r>
    </w:p>
    <w:p w:rsidR="00DC2A1E" w:rsidRPr="00AF151F" w:rsidRDefault="00DC2A1E" w:rsidP="00DC2A1E">
      <w:pPr>
        <w:spacing w:line="360" w:lineRule="auto"/>
        <w:ind w:firstLine="708"/>
        <w:jc w:val="both"/>
        <w:rPr>
          <w:rFonts w:ascii="Times New Roman" w:eastAsia="Times New Roman" w:hAnsi="Times New Roman" w:cs="Times New Roman"/>
          <w:sz w:val="28"/>
          <w:szCs w:val="28"/>
        </w:rPr>
      </w:pPr>
      <w:r w:rsidRPr="00AF151F">
        <w:rPr>
          <w:rFonts w:ascii="Times New Roman" w:eastAsia="Times New Roman" w:hAnsi="Times New Roman" w:cs="Times New Roman"/>
          <w:sz w:val="28"/>
          <w:szCs w:val="28"/>
        </w:rPr>
        <w:t xml:space="preserve">Также, 94-ФЗ установлены способы размещения заказа и условия их применения. Согласно 94-ФЗ, размещение заказа может осуществляться: </w:t>
      </w:r>
    </w:p>
    <w:p w:rsidR="00DC2A1E" w:rsidRPr="00AF151F" w:rsidRDefault="00DC2A1E" w:rsidP="00DC2A1E">
      <w:pPr>
        <w:numPr>
          <w:ilvl w:val="0"/>
          <w:numId w:val="2"/>
        </w:numPr>
        <w:spacing w:line="360" w:lineRule="auto"/>
        <w:contextualSpacing/>
        <w:jc w:val="both"/>
        <w:rPr>
          <w:rFonts w:ascii="Times New Roman" w:eastAsia="Times New Roman" w:hAnsi="Times New Roman" w:cs="Times New Roman"/>
          <w:sz w:val="28"/>
          <w:szCs w:val="28"/>
        </w:rPr>
      </w:pPr>
      <w:r w:rsidRPr="00AF151F">
        <w:rPr>
          <w:rFonts w:ascii="Times New Roman" w:eastAsia="Times New Roman" w:hAnsi="Times New Roman" w:cs="Times New Roman"/>
          <w:sz w:val="28"/>
          <w:szCs w:val="28"/>
        </w:rPr>
        <w:lastRenderedPageBreak/>
        <w:t>путем проведения торгов в форме конкурса, аукциона, в том числе аукциона в электронной форме;</w:t>
      </w:r>
    </w:p>
    <w:p w:rsidR="00DC2A1E" w:rsidRPr="00AF151F" w:rsidRDefault="00DC2A1E" w:rsidP="00DC2A1E">
      <w:pPr>
        <w:numPr>
          <w:ilvl w:val="0"/>
          <w:numId w:val="2"/>
        </w:numPr>
        <w:spacing w:line="360" w:lineRule="auto"/>
        <w:contextualSpacing/>
        <w:jc w:val="both"/>
        <w:rPr>
          <w:rFonts w:ascii="Times New Roman" w:eastAsia="Times New Roman" w:hAnsi="Times New Roman" w:cs="Times New Roman"/>
          <w:sz w:val="28"/>
          <w:szCs w:val="28"/>
        </w:rPr>
      </w:pPr>
      <w:r w:rsidRPr="00AF151F">
        <w:rPr>
          <w:rFonts w:ascii="Times New Roman" w:eastAsia="Times New Roman" w:hAnsi="Times New Roman" w:cs="Times New Roman"/>
          <w:sz w:val="28"/>
          <w:szCs w:val="28"/>
        </w:rPr>
        <w:t>без проведения торгов (запрос котировок, у единственного поставщика (исполнителя, подрядчика), на биржах)</w:t>
      </w:r>
      <w:r w:rsidRPr="00AF151F">
        <w:rPr>
          <w:rFonts w:ascii="Times New Roman" w:eastAsia="Times New Roman" w:hAnsi="Times New Roman" w:cs="Times New Roman"/>
          <w:sz w:val="28"/>
          <w:szCs w:val="28"/>
          <w:vertAlign w:val="superscript"/>
        </w:rPr>
        <w:footnoteReference w:id="2"/>
      </w:r>
      <w:r w:rsidRPr="00AF151F">
        <w:rPr>
          <w:rFonts w:ascii="Times New Roman" w:eastAsia="Times New Roman" w:hAnsi="Times New Roman" w:cs="Times New Roman"/>
          <w:sz w:val="28"/>
          <w:szCs w:val="28"/>
        </w:rPr>
        <w:t>.</w:t>
      </w:r>
    </w:p>
    <w:p w:rsidR="00DC2A1E" w:rsidRPr="00AF151F" w:rsidRDefault="00DC2A1E" w:rsidP="00DC2A1E">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151F">
        <w:rPr>
          <w:rFonts w:ascii="Times New Roman" w:eastAsia="Times New Roman" w:hAnsi="Times New Roman" w:cs="Times New Roman"/>
          <w:sz w:val="28"/>
          <w:szCs w:val="28"/>
          <w:lang w:eastAsia="ru-RU"/>
        </w:rPr>
        <w:t>Под конкурсом понимается такой вид торгов, в котором побеждает участник, предложивший лучшее исполнение условий контракта. Конкурсы могут быть открытыми и закрытыми (если предметом государственного или муниципального контракта является поставка товаров (выполнение работ, оказание услуг), информация о которых относится к сведениям, составляющим государственную тайну).</w:t>
      </w:r>
    </w:p>
    <w:p w:rsidR="00DC2A1E" w:rsidRPr="00AF151F" w:rsidRDefault="00DC2A1E" w:rsidP="00DC2A1E">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151F">
        <w:rPr>
          <w:rFonts w:ascii="Times New Roman" w:eastAsia="Times New Roman" w:hAnsi="Times New Roman" w:cs="Times New Roman"/>
          <w:sz w:val="28"/>
          <w:szCs w:val="28"/>
          <w:lang w:eastAsia="ru-RU"/>
        </w:rPr>
        <w:t>Под аукционом понимается такой вид торгов, при котором победителем признается участник, сделавший лучшее предложение по цене. В связи с этим, размещение заказа в форме аукциона может осуществляться в случае, если указанные товары, услуги или работы производятся по определенным спецификациям заказчика, если предмет закупки может отличаться лишь по цене, если товар является серийным.</w:t>
      </w:r>
    </w:p>
    <w:p w:rsidR="00DC2A1E" w:rsidRPr="00AF151F" w:rsidRDefault="00DC2A1E" w:rsidP="00DC2A1E">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151F">
        <w:rPr>
          <w:rFonts w:ascii="Times New Roman" w:eastAsia="Times New Roman" w:hAnsi="Times New Roman" w:cs="Times New Roman"/>
          <w:sz w:val="28"/>
          <w:szCs w:val="28"/>
          <w:lang w:eastAsia="ru-RU"/>
        </w:rPr>
        <w:t>Кроме того, Правительством РФ устанавливается перечень товаров, работ и услуг, закупку которых можно осуществлять в форме аукциона.</w:t>
      </w:r>
    </w:p>
    <w:p w:rsidR="00DC2A1E" w:rsidRPr="00AF151F" w:rsidRDefault="00DC2A1E" w:rsidP="00DC2A1E">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151F">
        <w:rPr>
          <w:rFonts w:ascii="Times New Roman" w:eastAsia="Times New Roman" w:hAnsi="Times New Roman" w:cs="Times New Roman"/>
          <w:sz w:val="28"/>
          <w:szCs w:val="28"/>
          <w:lang w:eastAsia="ru-RU"/>
        </w:rPr>
        <w:t>Аукционы проводятся в открытой и закрытой форме. Форма закрытого аукциона применяется заказчиком лишь в том случае, если предметом государственного или муниципального контракта является поставка товаров, оказание работ или услуг, информация о которых относится к сведениям, составляющим государственную тайну.</w:t>
      </w:r>
    </w:p>
    <w:p w:rsidR="00DC2A1E" w:rsidRPr="00AF151F" w:rsidRDefault="00DC2A1E" w:rsidP="00DC2A1E">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151F">
        <w:rPr>
          <w:rFonts w:ascii="Times New Roman" w:eastAsia="Times New Roman" w:hAnsi="Times New Roman" w:cs="Times New Roman"/>
          <w:sz w:val="28"/>
          <w:szCs w:val="28"/>
          <w:lang w:eastAsia="ru-RU"/>
        </w:rPr>
        <w:t xml:space="preserve">Запрос котировок определяется 94-ФЗ как процедура размещения заказа, при которой информация о необходимых товарах, работах или услугах сообщается неограниченному кругу поставщиков, путем размещения извещения о проведении запроса котировок на официальном сайте. </w:t>
      </w:r>
      <w:r w:rsidRPr="00AF151F">
        <w:rPr>
          <w:rFonts w:ascii="Times New Roman" w:eastAsia="Times New Roman" w:hAnsi="Times New Roman" w:cs="Times New Roman"/>
          <w:sz w:val="28"/>
          <w:szCs w:val="28"/>
          <w:lang w:eastAsia="ru-RU"/>
        </w:rPr>
        <w:lastRenderedPageBreak/>
        <w:t xml:space="preserve">Выигравшим в процедуре запроса котировок признается участник, предложивший наименьшую цену контракта. </w:t>
      </w:r>
    </w:p>
    <w:p w:rsidR="00DC2A1E" w:rsidRPr="00AF151F" w:rsidRDefault="00DC2A1E" w:rsidP="00DC2A1E">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151F">
        <w:rPr>
          <w:rFonts w:ascii="Times New Roman" w:eastAsia="Times New Roman" w:hAnsi="Times New Roman" w:cs="Times New Roman"/>
          <w:sz w:val="28"/>
          <w:szCs w:val="28"/>
          <w:lang w:eastAsia="ru-RU"/>
        </w:rPr>
        <w:t>Запрос котировок применяется в случае закупки товара, работ, услуг, для которого существует функционирующий рынок и который осуществляется не по конкретным заявкам заказчика, на сумму не более 500 тысяч рублей. Также, данный способ размещения заказа может использоваться в экстренных случаях, обозначенных в п. 6 ст. 42 94-ФЗ.</w:t>
      </w:r>
    </w:p>
    <w:p w:rsidR="00DC2A1E" w:rsidRPr="00AF151F" w:rsidRDefault="00DC2A1E" w:rsidP="00DC2A1E">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151F">
        <w:rPr>
          <w:rFonts w:ascii="Times New Roman" w:eastAsia="Times New Roman" w:hAnsi="Times New Roman" w:cs="Times New Roman"/>
          <w:sz w:val="28"/>
          <w:szCs w:val="28"/>
          <w:lang w:eastAsia="ru-RU"/>
        </w:rPr>
        <w:t>Под размещением заказа у единственного поставщика (исполнителя, подрядчика) понимается такая процедура размещения заказа, при которой  заказчик предлагает заключить государственный или муниципальный контракт только одному участнику процедур размещения заказа.</w:t>
      </w:r>
    </w:p>
    <w:p w:rsidR="00DC2A1E" w:rsidRPr="00AF151F" w:rsidRDefault="00DC2A1E" w:rsidP="00DC2A1E">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151F">
        <w:rPr>
          <w:rFonts w:ascii="Times New Roman" w:eastAsia="Times New Roman" w:hAnsi="Times New Roman" w:cs="Times New Roman"/>
          <w:sz w:val="28"/>
          <w:szCs w:val="28"/>
          <w:lang w:eastAsia="ru-RU"/>
        </w:rPr>
        <w:t>П. 2 ст. 55 94-ФЗ устанавливается закрытый перечень случаев, при которых возможно размещение заказа у единственного поставщика. Это является гарантией от возможного произвольного применения данного способа и усиливает публичную составляющую при размещении заказов.</w:t>
      </w:r>
    </w:p>
    <w:p w:rsidR="00DC2A1E" w:rsidRPr="00AF151F" w:rsidRDefault="00DC2A1E" w:rsidP="00DC2A1E">
      <w:pPr>
        <w:suppressAutoHyphens/>
        <w:spacing w:after="0" w:line="360" w:lineRule="auto"/>
        <w:ind w:firstLine="709"/>
        <w:jc w:val="both"/>
        <w:rPr>
          <w:rFonts w:ascii="Times New Roman" w:eastAsia="Times New Roman" w:hAnsi="Times New Roman" w:cs="Times New Roman"/>
          <w:sz w:val="28"/>
          <w:szCs w:val="28"/>
          <w:lang w:eastAsia="ru-RU"/>
        </w:rPr>
      </w:pPr>
      <w:r w:rsidRPr="00AF151F">
        <w:rPr>
          <w:rFonts w:ascii="Times New Roman" w:eastAsia="Times New Roman" w:hAnsi="Times New Roman" w:cs="Times New Roman"/>
          <w:sz w:val="28"/>
          <w:szCs w:val="28"/>
          <w:lang w:eastAsia="ru-RU"/>
        </w:rPr>
        <w:t>За период действия, в 94-ФЗ неоднократно вносились поправки, для устранения выявленных в ходе применения недостатков. Немалую часть в эффективности действия законодательных актов играют люди, обеспечивающие их исполнение. Изначально 94-ФЗ не содержал никаких квалификационных требований к сотрудникам оценочной комиссии, в ходе его действия в ст. 7 94-ФЗ было включено следующее положение: «Заказчик, уполномоченный орган вправе включать в состав комиссии преимущественно лиц, осуществивших профессиональную переподготовку или повышение квалификации в сфере размещения заказов для государственных или муниципальных нужд»</w:t>
      </w:r>
      <w:r w:rsidRPr="00AF151F">
        <w:rPr>
          <w:rStyle w:val="a6"/>
          <w:rFonts w:ascii="Times New Roman" w:eastAsia="Times New Roman" w:hAnsi="Times New Roman"/>
          <w:sz w:val="28"/>
          <w:szCs w:val="28"/>
          <w:lang w:eastAsia="ru-RU"/>
        </w:rPr>
        <w:footnoteReference w:id="3"/>
      </w:r>
      <w:r w:rsidRPr="00AF151F">
        <w:rPr>
          <w:rFonts w:ascii="Times New Roman" w:eastAsia="Times New Roman" w:hAnsi="Times New Roman" w:cs="Times New Roman"/>
          <w:sz w:val="28"/>
          <w:szCs w:val="28"/>
          <w:lang w:eastAsia="ru-RU"/>
        </w:rPr>
        <w:t xml:space="preserve">. Далее, Федеральным законом от 30 декабря 2008 года № 308-ФЗ «О внесении изменений в Федеральный закон «О размещении заказов </w:t>
      </w:r>
      <w:r w:rsidRPr="00AF151F">
        <w:rPr>
          <w:rFonts w:ascii="Times New Roman" w:eastAsia="Times New Roman" w:hAnsi="Times New Roman" w:cs="Times New Roman"/>
          <w:sz w:val="28"/>
          <w:szCs w:val="28"/>
        </w:rPr>
        <w:t>на поставки товаров, выполнение работ, оказание услуг для государственных и муниципальных нужд»</w:t>
      </w:r>
      <w:r w:rsidRPr="00AF151F">
        <w:rPr>
          <w:rFonts w:ascii="Times New Roman" w:eastAsia="Times New Roman" w:hAnsi="Times New Roman" w:cs="Times New Roman"/>
          <w:sz w:val="28"/>
          <w:szCs w:val="28"/>
          <w:lang w:eastAsia="ru-RU"/>
        </w:rPr>
        <w:t xml:space="preserve"> было </w:t>
      </w:r>
      <w:r w:rsidRPr="00AF151F">
        <w:rPr>
          <w:rFonts w:ascii="Times New Roman" w:eastAsia="Times New Roman" w:hAnsi="Times New Roman" w:cs="Times New Roman"/>
          <w:sz w:val="28"/>
          <w:szCs w:val="28"/>
          <w:lang w:eastAsia="ru-RU"/>
        </w:rPr>
        <w:lastRenderedPageBreak/>
        <w:t xml:space="preserve">установлено обязательное требование </w:t>
      </w:r>
      <w:r>
        <w:rPr>
          <w:rFonts w:ascii="Times New Roman" w:eastAsia="Times New Roman" w:hAnsi="Times New Roman" w:cs="Times New Roman"/>
          <w:sz w:val="28"/>
          <w:szCs w:val="28"/>
          <w:lang w:eastAsia="ru-RU"/>
        </w:rPr>
        <w:t xml:space="preserve">о </w:t>
      </w:r>
      <w:r w:rsidRPr="00AF151F">
        <w:rPr>
          <w:rFonts w:ascii="Times New Roman" w:eastAsia="Times New Roman" w:hAnsi="Times New Roman" w:cs="Times New Roman"/>
          <w:sz w:val="28"/>
          <w:szCs w:val="28"/>
          <w:lang w:eastAsia="ru-RU"/>
        </w:rPr>
        <w:t>том, что «с 1 января 2009 года в состав комиссии должно в обязательном порядке входить не менее одного лица, прошедшего профессиональную переподготовку или повышение квалификации в сфере размещения заказов для государственных или муниципальных нужд». С 1 января 2010 года в состав комиссии уже должны были входить минимум два лица, имеющих профессиональную подготовку. Дальнейшими изменениями п. 20 ст. 65 94-ФЗ вновь было установлено, что «с 1 января 2011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государственных или муниципальных нужд»</w:t>
      </w:r>
      <w:r w:rsidRPr="00AF151F">
        <w:rPr>
          <w:rStyle w:val="a6"/>
          <w:rFonts w:ascii="Times New Roman" w:eastAsia="Times New Roman" w:hAnsi="Times New Roman"/>
          <w:sz w:val="28"/>
          <w:szCs w:val="28"/>
          <w:lang w:eastAsia="ru-RU"/>
        </w:rPr>
        <w:footnoteReference w:id="4"/>
      </w:r>
      <w:r w:rsidRPr="00AF151F">
        <w:rPr>
          <w:rFonts w:ascii="Times New Roman" w:eastAsia="Times New Roman" w:hAnsi="Times New Roman" w:cs="Times New Roman"/>
          <w:sz w:val="28"/>
          <w:szCs w:val="28"/>
          <w:lang w:eastAsia="ru-RU"/>
        </w:rPr>
        <w:t>.</w:t>
      </w:r>
    </w:p>
    <w:p w:rsidR="00DC2A1E" w:rsidRPr="00AF151F" w:rsidRDefault="00DC2A1E" w:rsidP="00DC2A1E">
      <w:pPr>
        <w:suppressAutoHyphens/>
        <w:spacing w:after="0" w:line="360" w:lineRule="auto"/>
        <w:ind w:firstLine="709"/>
        <w:jc w:val="both"/>
        <w:rPr>
          <w:rFonts w:ascii="Times New Roman" w:eastAsia="Times New Roman" w:hAnsi="Times New Roman" w:cs="Times New Roman"/>
          <w:sz w:val="28"/>
          <w:szCs w:val="28"/>
          <w:lang w:eastAsia="ru-RU"/>
        </w:rPr>
      </w:pPr>
      <w:r w:rsidRPr="00AF151F">
        <w:rPr>
          <w:rFonts w:ascii="Times New Roman" w:eastAsia="Times New Roman" w:hAnsi="Times New Roman" w:cs="Times New Roman"/>
          <w:sz w:val="28"/>
          <w:szCs w:val="28"/>
          <w:lang w:eastAsia="ru-RU"/>
        </w:rPr>
        <w:t>С 1 января 2011 года была полностью исключена необходимость размещать информаци</w:t>
      </w:r>
      <w:r>
        <w:rPr>
          <w:rFonts w:ascii="Times New Roman" w:eastAsia="Times New Roman" w:hAnsi="Times New Roman" w:cs="Times New Roman"/>
          <w:sz w:val="28"/>
          <w:szCs w:val="28"/>
          <w:lang w:eastAsia="ru-RU"/>
        </w:rPr>
        <w:t>ю</w:t>
      </w:r>
      <w:r w:rsidRPr="00AF151F">
        <w:rPr>
          <w:rFonts w:ascii="Times New Roman" w:eastAsia="Times New Roman" w:hAnsi="Times New Roman" w:cs="Times New Roman"/>
          <w:sz w:val="28"/>
          <w:szCs w:val="28"/>
          <w:lang w:eastAsia="ru-RU"/>
        </w:rPr>
        <w:t xml:space="preserve"> о проводимых закупках в печатном издании, данная процедура была полностью перенесена на официальный сайт zakupki.gov.ru, что увеличило доступность информации для поставщиков, усилило контроль над размещаемой информацией, повысило прозрачность закупок.</w:t>
      </w:r>
    </w:p>
    <w:p w:rsidR="00DC2A1E" w:rsidRPr="00AF151F" w:rsidRDefault="00DC2A1E" w:rsidP="00DC2A1E">
      <w:pPr>
        <w:suppressAutoHyphens/>
        <w:spacing w:after="0" w:line="360" w:lineRule="auto"/>
        <w:ind w:firstLine="709"/>
        <w:jc w:val="both"/>
        <w:rPr>
          <w:rFonts w:ascii="Times New Roman" w:eastAsia="Times New Roman" w:hAnsi="Times New Roman" w:cs="Times New Roman"/>
          <w:sz w:val="28"/>
          <w:szCs w:val="28"/>
          <w:lang w:eastAsia="ru-RU"/>
        </w:rPr>
      </w:pPr>
      <w:r w:rsidRPr="00AF151F">
        <w:rPr>
          <w:rFonts w:ascii="Times New Roman" w:eastAsia="Times New Roman" w:hAnsi="Times New Roman" w:cs="Times New Roman"/>
          <w:sz w:val="28"/>
          <w:szCs w:val="28"/>
          <w:lang w:eastAsia="ru-RU"/>
        </w:rPr>
        <w:t>Был установлен и порядок контроля исполнения 94-ФЗ. Уполномоченные органы при проведении плановых проверок, внеплановых проверок, в случае обращения поставщиков с жалобами на неправомерные действия или бездействия должностных лиц при проведении процедуры закупки вправе выдать обязательное для исполнения заказчиком предписание на устранение допущенных нарушений, или направить в суд иск о признании проведенной процедуры закупки или размещения заказа недействительными.</w:t>
      </w:r>
    </w:p>
    <w:p w:rsidR="00DC2A1E" w:rsidRPr="00AF151F" w:rsidRDefault="00DC2A1E" w:rsidP="00DC2A1E">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151F">
        <w:rPr>
          <w:rFonts w:ascii="Times New Roman" w:eastAsia="Times New Roman" w:hAnsi="Times New Roman" w:cs="Times New Roman"/>
          <w:sz w:val="28"/>
          <w:szCs w:val="28"/>
          <w:lang w:eastAsia="ru-RU"/>
        </w:rPr>
        <w:t>94-ФЗ улучшил систему государственных закупок по сравнению с ситуацией, существовавшей в этой области ранее. Однако, несмотря на установление единого порядка проведения закупочных процедур и установление порядка контроля над исполнением 94-ФЗ, серьезные проблемы, связанные с его применением</w:t>
      </w:r>
      <w:r>
        <w:rPr>
          <w:rFonts w:ascii="Times New Roman" w:eastAsia="Times New Roman" w:hAnsi="Times New Roman" w:cs="Times New Roman"/>
          <w:sz w:val="28"/>
          <w:szCs w:val="28"/>
          <w:lang w:eastAsia="ru-RU"/>
        </w:rPr>
        <w:t>,</w:t>
      </w:r>
      <w:r w:rsidRPr="00AF151F">
        <w:rPr>
          <w:rFonts w:ascii="Times New Roman" w:eastAsia="Times New Roman" w:hAnsi="Times New Roman" w:cs="Times New Roman"/>
          <w:sz w:val="28"/>
          <w:szCs w:val="28"/>
          <w:lang w:eastAsia="ru-RU"/>
        </w:rPr>
        <w:t xml:space="preserve"> наблюдались практически с самого </w:t>
      </w:r>
      <w:r w:rsidRPr="00AF151F">
        <w:rPr>
          <w:rFonts w:ascii="Times New Roman" w:eastAsia="Times New Roman" w:hAnsi="Times New Roman" w:cs="Times New Roman"/>
          <w:sz w:val="28"/>
          <w:szCs w:val="28"/>
          <w:lang w:eastAsia="ru-RU"/>
        </w:rPr>
        <w:lastRenderedPageBreak/>
        <w:t>начала применения. Согласно проводимым мониторингам, в 2006 году нарушение процедур было допущено  более чем в 80% закупок, в 2007 количество процедур с нарушением снизилось почти до 60%, однако следующие несколько лет снижения уровня нарушений не наблюдалось</w:t>
      </w:r>
      <w:r>
        <w:rPr>
          <w:rStyle w:val="a6"/>
          <w:rFonts w:ascii="Times New Roman" w:eastAsia="Times New Roman" w:hAnsi="Times New Roman"/>
          <w:sz w:val="28"/>
          <w:szCs w:val="28"/>
          <w:lang w:eastAsia="ru-RU"/>
        </w:rPr>
        <w:footnoteReference w:id="5"/>
      </w:r>
      <w:r w:rsidRPr="00AF151F">
        <w:rPr>
          <w:rFonts w:ascii="Times New Roman" w:eastAsia="Times New Roman" w:hAnsi="Times New Roman" w:cs="Times New Roman"/>
          <w:sz w:val="28"/>
          <w:szCs w:val="28"/>
          <w:lang w:eastAsia="ru-RU"/>
        </w:rPr>
        <w:t>.</w:t>
      </w:r>
    </w:p>
    <w:p w:rsidR="00DC2A1E" w:rsidRPr="00AF151F" w:rsidRDefault="00DC2A1E" w:rsidP="00DC2A1E">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151F">
        <w:rPr>
          <w:rFonts w:ascii="Times New Roman" w:eastAsia="Times New Roman" w:hAnsi="Times New Roman" w:cs="Times New Roman"/>
          <w:sz w:val="28"/>
          <w:szCs w:val="28"/>
          <w:lang w:eastAsia="ru-RU"/>
        </w:rPr>
        <w:t xml:space="preserve">Практика применения 94-ФЗ выявила много существующих проблем. </w:t>
      </w:r>
    </w:p>
    <w:p w:rsidR="00DC2A1E" w:rsidRPr="00AF151F" w:rsidRDefault="00DC2A1E" w:rsidP="00DC2A1E">
      <w:pPr>
        <w:suppressAutoHyphens/>
        <w:spacing w:after="0" w:line="360" w:lineRule="auto"/>
        <w:jc w:val="both"/>
        <w:rPr>
          <w:rFonts w:ascii="Times New Roman" w:eastAsia="Times New Roman" w:hAnsi="Times New Roman" w:cs="Times New Roman"/>
          <w:sz w:val="28"/>
          <w:szCs w:val="28"/>
          <w:lang w:eastAsia="ru-RU"/>
        </w:rPr>
      </w:pPr>
      <w:r w:rsidRPr="00AF151F">
        <w:rPr>
          <w:rFonts w:ascii="Times New Roman" w:eastAsia="Times New Roman" w:hAnsi="Times New Roman" w:cs="Times New Roman"/>
          <w:sz w:val="28"/>
          <w:szCs w:val="28"/>
          <w:lang w:eastAsia="ru-RU"/>
        </w:rPr>
        <w:tab/>
        <w:t>Возникают такие проблемы, как длительность процедур конкурсов и аукционов, особенно в случае отсутствия заявок. Соответственно</w:t>
      </w:r>
      <w:r>
        <w:rPr>
          <w:rFonts w:ascii="Times New Roman" w:eastAsia="Times New Roman" w:hAnsi="Times New Roman" w:cs="Times New Roman"/>
          <w:sz w:val="28"/>
          <w:szCs w:val="28"/>
          <w:lang w:eastAsia="ru-RU"/>
        </w:rPr>
        <w:t xml:space="preserve">, в связи с </w:t>
      </w:r>
      <w:r w:rsidRPr="004C4949">
        <w:rPr>
          <w:rFonts w:ascii="Times New Roman" w:eastAsia="Times New Roman" w:hAnsi="Times New Roman" w:cs="Times New Roman"/>
          <w:sz w:val="28"/>
          <w:szCs w:val="28"/>
          <w:lang w:eastAsia="ru-RU"/>
        </w:rPr>
        <w:t>нарушени</w:t>
      </w:r>
      <w:r>
        <w:rPr>
          <w:rFonts w:ascii="Times New Roman" w:eastAsia="Times New Roman" w:hAnsi="Times New Roman" w:cs="Times New Roman"/>
          <w:sz w:val="28"/>
          <w:szCs w:val="28"/>
          <w:lang w:eastAsia="ru-RU"/>
        </w:rPr>
        <w:t>ем</w:t>
      </w:r>
      <w:r w:rsidRPr="004C4949">
        <w:rPr>
          <w:rFonts w:ascii="Times New Roman" w:eastAsia="Times New Roman" w:hAnsi="Times New Roman" w:cs="Times New Roman"/>
          <w:sz w:val="28"/>
          <w:szCs w:val="28"/>
          <w:lang w:eastAsia="ru-RU"/>
        </w:rPr>
        <w:t xml:space="preserve"> сроков удовлетворения потребности в продукции, вызванн</w:t>
      </w:r>
      <w:r>
        <w:rPr>
          <w:rFonts w:ascii="Times New Roman" w:eastAsia="Times New Roman" w:hAnsi="Times New Roman" w:cs="Times New Roman"/>
          <w:sz w:val="28"/>
          <w:szCs w:val="28"/>
          <w:lang w:eastAsia="ru-RU"/>
        </w:rPr>
        <w:t>ых</w:t>
      </w:r>
      <w:r w:rsidRPr="004C4949">
        <w:rPr>
          <w:rFonts w:ascii="Times New Roman" w:eastAsia="Times New Roman" w:hAnsi="Times New Roman" w:cs="Times New Roman"/>
          <w:sz w:val="28"/>
          <w:szCs w:val="28"/>
          <w:lang w:eastAsia="ru-RU"/>
        </w:rPr>
        <w:t xml:space="preserve"> необходимостью повторно проводить закупку</w:t>
      </w:r>
      <w:r>
        <w:rPr>
          <w:rFonts w:ascii="Times New Roman" w:eastAsia="Times New Roman" w:hAnsi="Times New Roman" w:cs="Times New Roman"/>
          <w:sz w:val="28"/>
          <w:szCs w:val="28"/>
          <w:lang w:eastAsia="ru-RU"/>
        </w:rPr>
        <w:t>,</w:t>
      </w:r>
      <w:r w:rsidRPr="00AF151F">
        <w:rPr>
          <w:rFonts w:ascii="Times New Roman" w:eastAsia="Times New Roman" w:hAnsi="Times New Roman" w:cs="Times New Roman"/>
          <w:sz w:val="28"/>
          <w:szCs w:val="28"/>
          <w:lang w:eastAsia="ru-RU"/>
        </w:rPr>
        <w:t xml:space="preserve"> могут возникать сбои в основной работе заказчика. Также существует проблема, связанная с невозможностью затребовать документы, подтверждающие и обосновывающие данные, которые участник размещения заказа указал в заявке. </w:t>
      </w:r>
    </w:p>
    <w:p w:rsidR="00DC2A1E" w:rsidRPr="00AF151F" w:rsidRDefault="00DC2A1E" w:rsidP="00DC2A1E">
      <w:pPr>
        <w:spacing w:line="360" w:lineRule="auto"/>
        <w:jc w:val="both"/>
        <w:rPr>
          <w:rFonts w:ascii="Times New Roman" w:eastAsia="Times New Roman" w:hAnsi="Times New Roman" w:cs="Times New Roman"/>
          <w:sz w:val="28"/>
          <w:szCs w:val="28"/>
        </w:rPr>
      </w:pPr>
      <w:r w:rsidRPr="00AF151F">
        <w:rPr>
          <w:rFonts w:ascii="Times New Roman" w:eastAsia="Times New Roman" w:hAnsi="Times New Roman" w:cs="Times New Roman"/>
          <w:sz w:val="28"/>
          <w:szCs w:val="28"/>
        </w:rPr>
        <w:tab/>
        <w:t xml:space="preserve">Еще одной проблемой является то, что в последнее время сложилось негативное восприятие размещения заказов в формате конкурса, так как считается, что оценка заявок носит весьма субъективный характер и существует большая возможность возникновения коррупционных действий. В связи с этим, все больше видов продукции стало включаться в перечень продукции, в обязательном порядке закупаемой в форме аукционов. Но проблема аукционов состоит в том, что участие в них принимают анонимные поставщики и выбор победителя основывается лишь на критерии цены. Это приводит к тому, что закупки все больше приходят к формату «купить что угодно и у кого угодно», так как невозможно учесть </w:t>
      </w:r>
      <w:r>
        <w:rPr>
          <w:rFonts w:ascii="Times New Roman" w:eastAsia="Times New Roman" w:hAnsi="Times New Roman" w:cs="Times New Roman"/>
          <w:sz w:val="28"/>
          <w:szCs w:val="28"/>
        </w:rPr>
        <w:t>квалификацию поставщиков, разницу в качественных характеристиках поставляемого товара.</w:t>
      </w:r>
      <w:r w:rsidRPr="00AF151F">
        <w:rPr>
          <w:rFonts w:ascii="Times New Roman" w:eastAsia="Times New Roman" w:hAnsi="Times New Roman" w:cs="Times New Roman"/>
          <w:sz w:val="28"/>
          <w:szCs w:val="28"/>
        </w:rPr>
        <w:t xml:space="preserve"> Также в ходе аукционов высоки риски поставки товара ненадлежащего качества. Признание на высшем уровне того, что повсеместное распространение аукционов ведет к ухудшению системы </w:t>
      </w:r>
      <w:r w:rsidRPr="00AF151F">
        <w:rPr>
          <w:rFonts w:ascii="Times New Roman" w:eastAsia="Times New Roman" w:hAnsi="Times New Roman" w:cs="Times New Roman"/>
          <w:sz w:val="28"/>
          <w:szCs w:val="28"/>
        </w:rPr>
        <w:lastRenderedPageBreak/>
        <w:t xml:space="preserve">закупок, привело к тому, что в </w:t>
      </w:r>
      <w:r>
        <w:rPr>
          <w:rFonts w:ascii="Times New Roman" w:eastAsia="Times New Roman" w:hAnsi="Times New Roman" w:cs="Times New Roman"/>
          <w:sz w:val="28"/>
          <w:szCs w:val="28"/>
        </w:rPr>
        <w:t>44-ФЗ</w:t>
      </w:r>
      <w:r w:rsidRPr="00AF151F">
        <w:rPr>
          <w:rFonts w:ascii="Times New Roman" w:eastAsia="Times New Roman" w:hAnsi="Times New Roman" w:cs="Times New Roman"/>
          <w:sz w:val="28"/>
          <w:szCs w:val="28"/>
        </w:rPr>
        <w:t xml:space="preserve"> вновь  предусматриваются и конкурсы с предварительной квалификацией, и двухэтапные конкурсы.</w:t>
      </w:r>
    </w:p>
    <w:p w:rsidR="00DC2A1E" w:rsidRPr="00AF151F" w:rsidRDefault="00DC2A1E" w:rsidP="00DC2A1E">
      <w:pPr>
        <w:spacing w:line="360" w:lineRule="auto"/>
        <w:jc w:val="both"/>
        <w:rPr>
          <w:rFonts w:ascii="Times New Roman" w:eastAsia="Times New Roman" w:hAnsi="Times New Roman" w:cs="Times New Roman"/>
          <w:sz w:val="28"/>
          <w:szCs w:val="28"/>
        </w:rPr>
      </w:pPr>
      <w:r w:rsidRPr="00AF151F">
        <w:rPr>
          <w:rFonts w:ascii="Times New Roman" w:eastAsia="Times New Roman" w:hAnsi="Times New Roman" w:cs="Times New Roman"/>
          <w:sz w:val="28"/>
          <w:szCs w:val="28"/>
        </w:rPr>
        <w:tab/>
        <w:t>Также проблемой 94-ФЗ является отсутствие порядка прогнозирования, нормирования, планирования государственных и муниципальных нужд. Действуя в рамках Закона, заказчики на данный момент могут законно приобрести дорогой автомобиль вместо более дешевого аналога, «известен случай, когда администрация одного из субъектов РФ заказала огромное количество марочного коньяка на празднование мероприятия»</w:t>
      </w:r>
      <w:r w:rsidRPr="00AF151F">
        <w:rPr>
          <w:rStyle w:val="a6"/>
          <w:rFonts w:ascii="Times New Roman" w:eastAsia="Times New Roman" w:hAnsi="Times New Roman"/>
          <w:sz w:val="28"/>
          <w:szCs w:val="28"/>
        </w:rPr>
        <w:footnoteReference w:id="6"/>
      </w:r>
      <w:r w:rsidRPr="00AF151F">
        <w:rPr>
          <w:rFonts w:ascii="Times New Roman" w:eastAsia="Times New Roman" w:hAnsi="Times New Roman" w:cs="Times New Roman"/>
          <w:sz w:val="28"/>
          <w:szCs w:val="28"/>
        </w:rPr>
        <w:t xml:space="preserve">. И таких примеров нерационального использования бюджетных средств немало. Также, в 94-ФЗ недостаточно четко регламентирован порядок определения начальной (максимальной) цены контракта, заказчик при установлении начальной цены может ориентироваться на информацию из открытого перечня источников, которые к тому же могут содержать в себе ложную информацию. Для решения данной проблемы </w:t>
      </w:r>
      <w:r>
        <w:rPr>
          <w:rFonts w:ascii="Times New Roman" w:eastAsia="Times New Roman" w:hAnsi="Times New Roman" w:cs="Times New Roman"/>
          <w:sz w:val="28"/>
          <w:szCs w:val="28"/>
        </w:rPr>
        <w:t>в 44-ФЗ</w:t>
      </w:r>
      <w:r w:rsidRPr="00AF151F">
        <w:rPr>
          <w:rFonts w:ascii="Times New Roman" w:eastAsia="Times New Roman" w:hAnsi="Times New Roman" w:cs="Times New Roman"/>
          <w:sz w:val="28"/>
          <w:szCs w:val="28"/>
        </w:rPr>
        <w:t xml:space="preserve"> устанавливаются конкретные методики расчета начальной (максимальной) цены контракта по разным видам товаров, работ и услуг.</w:t>
      </w:r>
    </w:p>
    <w:p w:rsidR="00DC2A1E" w:rsidRPr="00AF151F" w:rsidRDefault="00DC2A1E" w:rsidP="00DC2A1E">
      <w:pPr>
        <w:spacing w:line="360" w:lineRule="auto"/>
        <w:ind w:firstLine="708"/>
        <w:jc w:val="both"/>
        <w:rPr>
          <w:rFonts w:ascii="Times New Roman" w:eastAsia="Times New Roman" w:hAnsi="Times New Roman" w:cs="Times New Roman"/>
          <w:sz w:val="28"/>
          <w:szCs w:val="28"/>
        </w:rPr>
      </w:pPr>
      <w:r w:rsidRPr="00AF151F">
        <w:rPr>
          <w:rFonts w:ascii="Times New Roman" w:eastAsia="Times New Roman" w:hAnsi="Times New Roman" w:cs="Times New Roman"/>
          <w:sz w:val="28"/>
          <w:szCs w:val="28"/>
        </w:rPr>
        <w:t xml:space="preserve">Имеют место и срывы установленных сроков поставок. Например, в конце календарного года, в случае, если поставщик не укладывается в установленные сроки, заказчик должен вернуть в конце отчетного периода деньги в бюджет. Поэтому, часто заказчики идут на то, что проводят оплату в установленные сроки, а поставка осуществляется позже. </w:t>
      </w:r>
      <w:r w:rsidRPr="00AF151F">
        <w:rPr>
          <w:rFonts w:ascii="Times New Roman" w:eastAsia="Times New Roman" w:hAnsi="Times New Roman" w:cs="Times New Roman"/>
          <w:sz w:val="28"/>
          <w:szCs w:val="28"/>
        </w:rPr>
        <w:tab/>
      </w:r>
    </w:p>
    <w:p w:rsidR="00DC2A1E" w:rsidRPr="00AF151F" w:rsidRDefault="00DC2A1E" w:rsidP="00DC2A1E">
      <w:pPr>
        <w:spacing w:line="360" w:lineRule="auto"/>
        <w:ind w:firstLine="708"/>
        <w:jc w:val="both"/>
        <w:rPr>
          <w:rFonts w:ascii="Times New Roman" w:eastAsia="Times New Roman" w:hAnsi="Times New Roman" w:cs="Times New Roman"/>
          <w:sz w:val="28"/>
          <w:szCs w:val="28"/>
        </w:rPr>
      </w:pPr>
      <w:r w:rsidRPr="00AF151F">
        <w:rPr>
          <w:rFonts w:ascii="Times New Roman" w:eastAsia="Times New Roman" w:hAnsi="Times New Roman" w:cs="Times New Roman"/>
          <w:sz w:val="28"/>
          <w:szCs w:val="28"/>
        </w:rPr>
        <w:t>Ограниченность действий заказчика в отношении недобросовестных поставщиков усложняет проведение эффективных закупок. Так заказчик может внести поставщика в реестр недобросовестных поставщиков лишь в случае отказа от заключения контракта или в случае его судебного расторжения. Однако эти меры не защищают заказчиков от фирм-</w:t>
      </w:r>
      <w:r w:rsidRPr="00AF151F">
        <w:rPr>
          <w:rFonts w:ascii="Times New Roman" w:eastAsia="Times New Roman" w:hAnsi="Times New Roman" w:cs="Times New Roman"/>
          <w:sz w:val="28"/>
          <w:szCs w:val="28"/>
        </w:rPr>
        <w:lastRenderedPageBreak/>
        <w:t>однодневок, от демпинга цен, от поставки некачественного товара и соответственно срыва работы заказчика.</w:t>
      </w:r>
    </w:p>
    <w:p w:rsidR="00DC2A1E" w:rsidRPr="00AF151F" w:rsidRDefault="00DC2A1E" w:rsidP="00DC2A1E">
      <w:pPr>
        <w:spacing w:line="360" w:lineRule="auto"/>
        <w:ind w:firstLine="708"/>
        <w:jc w:val="both"/>
        <w:rPr>
          <w:rFonts w:ascii="Times New Roman" w:eastAsia="Times New Roman" w:hAnsi="Times New Roman" w:cs="Times New Roman"/>
          <w:sz w:val="28"/>
          <w:szCs w:val="28"/>
        </w:rPr>
      </w:pPr>
      <w:r w:rsidRPr="00AF151F">
        <w:rPr>
          <w:rFonts w:ascii="Times New Roman" w:eastAsia="Times New Roman" w:hAnsi="Times New Roman" w:cs="Times New Roman"/>
          <w:sz w:val="28"/>
          <w:szCs w:val="28"/>
        </w:rPr>
        <w:t xml:space="preserve">Также проблемой является отсутствие законодательно закрепленного процесса мониторинга исполнения контрактов. Отсутствие на данный момент процедуры мониторинга исполнения контрактов не позволяет оценить итоговую эффективность закупок, введение реестра результатов государственных контрактов, предусмотренного в </w:t>
      </w:r>
      <w:r>
        <w:rPr>
          <w:rFonts w:ascii="Times New Roman" w:eastAsia="Times New Roman" w:hAnsi="Times New Roman" w:cs="Times New Roman"/>
          <w:sz w:val="28"/>
          <w:szCs w:val="28"/>
        </w:rPr>
        <w:t>44-ФЗ</w:t>
      </w:r>
      <w:r w:rsidRPr="00AF151F">
        <w:rPr>
          <w:rFonts w:ascii="Times New Roman" w:eastAsia="Times New Roman" w:hAnsi="Times New Roman" w:cs="Times New Roman"/>
          <w:sz w:val="28"/>
          <w:szCs w:val="28"/>
        </w:rPr>
        <w:t>, позволит контролировать результаты исполнения контрактов и их итоговую эффективность.</w:t>
      </w:r>
    </w:p>
    <w:p w:rsidR="00DC2A1E" w:rsidRPr="00AF151F" w:rsidRDefault="00DC2A1E" w:rsidP="00DC2A1E">
      <w:pPr>
        <w:suppressAutoHyphens/>
        <w:spacing w:after="0" w:line="360" w:lineRule="auto"/>
        <w:ind w:firstLine="709"/>
        <w:jc w:val="both"/>
        <w:rPr>
          <w:rFonts w:ascii="Times New Roman" w:eastAsia="Times New Roman" w:hAnsi="Times New Roman" w:cs="Times New Roman"/>
          <w:sz w:val="28"/>
          <w:szCs w:val="28"/>
          <w:lang w:eastAsia="ru-RU"/>
        </w:rPr>
      </w:pPr>
      <w:r w:rsidRPr="00AF151F">
        <w:rPr>
          <w:rFonts w:ascii="Times New Roman" w:eastAsia="Times New Roman" w:hAnsi="Times New Roman" w:cs="Times New Roman"/>
          <w:sz w:val="28"/>
          <w:szCs w:val="28"/>
          <w:lang w:eastAsia="ru-RU"/>
        </w:rPr>
        <w:t>Кроме того, множество внесенных поправок привело к тому, что 94-ФЗ превратился в очень сложный непоследовательный нормативно-правовой акт.</w:t>
      </w:r>
      <w:r>
        <w:rPr>
          <w:rFonts w:ascii="Times New Roman" w:eastAsia="Times New Roman" w:hAnsi="Times New Roman" w:cs="Times New Roman"/>
          <w:sz w:val="28"/>
          <w:szCs w:val="28"/>
          <w:lang w:eastAsia="ru-RU"/>
        </w:rPr>
        <w:t xml:space="preserve"> Но, несмотря на вносимые поправки, 94-ФЗ предусматривает единый порядок закупок различных групп товаров, а для эффективного размещения заказа необходимо учитывать специфику каждой группы.</w:t>
      </w:r>
      <w:r w:rsidRPr="00AF151F">
        <w:rPr>
          <w:rFonts w:ascii="Times New Roman" w:eastAsia="Times New Roman" w:hAnsi="Times New Roman" w:cs="Times New Roman"/>
          <w:sz w:val="28"/>
          <w:szCs w:val="28"/>
          <w:lang w:eastAsia="ru-RU"/>
        </w:rPr>
        <w:t xml:space="preserve"> </w:t>
      </w:r>
    </w:p>
    <w:p w:rsidR="00DC2A1E" w:rsidRPr="00AF151F" w:rsidRDefault="00DC2A1E" w:rsidP="00DC2A1E">
      <w:pPr>
        <w:suppressAutoHyphens/>
        <w:spacing w:after="0" w:line="360" w:lineRule="auto"/>
        <w:ind w:firstLine="709"/>
        <w:jc w:val="both"/>
        <w:rPr>
          <w:rFonts w:ascii="Times New Roman" w:eastAsia="Times New Roman" w:hAnsi="Times New Roman" w:cs="Times New Roman"/>
          <w:sz w:val="28"/>
          <w:szCs w:val="28"/>
          <w:lang w:eastAsia="ru-RU"/>
        </w:rPr>
      </w:pPr>
      <w:r w:rsidRPr="00AF151F">
        <w:rPr>
          <w:rFonts w:ascii="Times New Roman" w:eastAsia="Times New Roman" w:hAnsi="Times New Roman" w:cs="Times New Roman"/>
          <w:sz w:val="28"/>
          <w:szCs w:val="28"/>
          <w:lang w:eastAsia="ru-RU"/>
        </w:rPr>
        <w:t>В целом, анализ существующего нормативно-правового регулирования размещения заказов для обеспечения государственных и муниципальных нужд позволяет говорить о соответствии 94-ФЗ установленным мировым стандартам, однако отсутствие регламентации процедур планирования закупок, мониторинга исполнения контрактов оставляет большую возможность для нарушений на данных этапах. Кроме того, постоянное внесение поправок усложняет законодательство, контроль над его исполнением, создает сложности для эффективной реализации заказчиками установленных правил и процедур</w:t>
      </w:r>
      <w:r>
        <w:rPr>
          <w:rFonts w:ascii="Times New Roman" w:eastAsia="Times New Roman" w:hAnsi="Times New Roman" w:cs="Times New Roman"/>
          <w:sz w:val="28"/>
          <w:szCs w:val="28"/>
          <w:lang w:eastAsia="ru-RU"/>
        </w:rPr>
        <w:t>, а единые правила закупок для различных групп товаров не позволяют учитывать сложность и специфику каждой отдельной группы.</w:t>
      </w:r>
      <w:r w:rsidRPr="00AF151F">
        <w:rPr>
          <w:rFonts w:ascii="Times New Roman" w:eastAsia="Times New Roman" w:hAnsi="Times New Roman" w:cs="Times New Roman"/>
          <w:sz w:val="28"/>
          <w:szCs w:val="28"/>
          <w:lang w:eastAsia="ru-RU"/>
        </w:rPr>
        <w:t xml:space="preserve"> </w:t>
      </w:r>
    </w:p>
    <w:p w:rsidR="00DC2A1E" w:rsidRPr="00AF151F" w:rsidRDefault="00DC2A1E" w:rsidP="00DC2A1E">
      <w:pPr>
        <w:spacing w:line="360" w:lineRule="auto"/>
        <w:jc w:val="both"/>
        <w:rPr>
          <w:rFonts w:ascii="Times New Roman" w:eastAsia="Times New Roman" w:hAnsi="Times New Roman" w:cs="Times New Roman"/>
          <w:sz w:val="28"/>
          <w:szCs w:val="28"/>
        </w:rPr>
      </w:pPr>
      <w:r w:rsidRPr="00AF151F">
        <w:rPr>
          <w:rFonts w:ascii="Times New Roman" w:eastAsia="Times New Roman" w:hAnsi="Times New Roman" w:cs="Times New Roman"/>
          <w:sz w:val="28"/>
          <w:szCs w:val="28"/>
        </w:rPr>
        <w:tab/>
        <w:t>Перейдем к рассмотрению проблем системы закупок высокотехнологичного медицинского оборудования</w:t>
      </w:r>
      <w:r>
        <w:rPr>
          <w:rFonts w:ascii="Times New Roman" w:eastAsia="Times New Roman" w:hAnsi="Times New Roman" w:cs="Times New Roman"/>
          <w:sz w:val="28"/>
          <w:szCs w:val="28"/>
        </w:rPr>
        <w:t xml:space="preserve"> и ее специфики, необходимой для эффективного размещения заказа</w:t>
      </w:r>
      <w:r w:rsidRPr="00AF151F">
        <w:rPr>
          <w:rFonts w:ascii="Times New Roman" w:eastAsia="Times New Roman" w:hAnsi="Times New Roman" w:cs="Times New Roman"/>
          <w:sz w:val="28"/>
          <w:szCs w:val="28"/>
        </w:rPr>
        <w:t>.</w:t>
      </w:r>
    </w:p>
    <w:p w:rsidR="00DC2A1E" w:rsidRDefault="00DC2A1E" w:rsidP="00DC2A1E">
      <w:r>
        <w:br w:type="page"/>
      </w:r>
    </w:p>
    <w:p w:rsidR="00DC2A1E" w:rsidRPr="003D7DD5" w:rsidRDefault="00DC2A1E" w:rsidP="00DC2A1E">
      <w:pPr>
        <w:pStyle w:val="2"/>
        <w:spacing w:line="360" w:lineRule="auto"/>
        <w:jc w:val="center"/>
        <w:rPr>
          <w:rFonts w:ascii="Times New Roman" w:eastAsia="Times New Roman" w:hAnsi="Times New Roman" w:cs="Times New Roman"/>
          <w:color w:val="auto"/>
          <w:sz w:val="32"/>
          <w:szCs w:val="32"/>
          <w:lang w:eastAsia="ru-RU"/>
        </w:rPr>
      </w:pPr>
      <w:bookmarkStart w:id="8" w:name="_Toc356135894"/>
      <w:bookmarkStart w:id="9" w:name="_Toc358336888"/>
      <w:r w:rsidRPr="003D7DD5">
        <w:rPr>
          <w:rFonts w:ascii="Times New Roman" w:eastAsia="Times New Roman" w:hAnsi="Times New Roman" w:cs="Times New Roman"/>
          <w:color w:val="auto"/>
          <w:sz w:val="32"/>
          <w:szCs w:val="32"/>
          <w:lang w:eastAsia="ru-RU"/>
        </w:rPr>
        <w:lastRenderedPageBreak/>
        <w:t>Особенности закупки высокотехнологичного медицинского оборудования</w:t>
      </w:r>
      <w:bookmarkEnd w:id="8"/>
      <w:bookmarkEnd w:id="9"/>
    </w:p>
    <w:p w:rsidR="00DC2A1E" w:rsidRPr="006E7BE8" w:rsidRDefault="00DC2A1E" w:rsidP="00DC2A1E">
      <w:pPr>
        <w:rPr>
          <w:lang w:eastAsia="ru-RU"/>
        </w:rPr>
      </w:pPr>
    </w:p>
    <w:p w:rsidR="00DC2A1E" w:rsidRPr="00045CC7" w:rsidRDefault="00DC2A1E" w:rsidP="00DC2A1E">
      <w:pPr>
        <w:spacing w:line="360" w:lineRule="auto"/>
        <w:ind w:firstLine="708"/>
        <w:jc w:val="both"/>
        <w:rPr>
          <w:rFonts w:ascii="Times New Roman" w:eastAsia="Times New Roman" w:hAnsi="Times New Roman" w:cs="Times New Roman"/>
          <w:sz w:val="28"/>
          <w:szCs w:val="28"/>
        </w:rPr>
      </w:pPr>
      <w:r w:rsidRPr="00045CC7">
        <w:rPr>
          <w:rFonts w:ascii="Times New Roman" w:eastAsia="Times New Roman" w:hAnsi="Times New Roman" w:cs="Times New Roman"/>
          <w:sz w:val="28"/>
          <w:szCs w:val="28"/>
        </w:rPr>
        <w:t xml:space="preserve">Как уже говорилось, государственным закупкам высокотехнологичной медицинской техники в течение последних лет уделяется большое внимание. Выявление большого количества нарушений подтолкнуло внесение изменений в законодательство, с целью сократить объемы нерационально используемых средств. В России продолжается действие программы «Модернизации здравоохранения», которая включает в себя, в том числе и модернизацию высокотехнологичной медицины. Следовательно, идет большой объем закупок высокотехнологичного медицинского оборудования и освоение большого объема бюджетных средств по данному направлению.  </w:t>
      </w:r>
    </w:p>
    <w:p w:rsidR="00DC2A1E" w:rsidRPr="00045CC7" w:rsidRDefault="00DC2A1E" w:rsidP="00DC2A1E">
      <w:pPr>
        <w:spacing w:line="360" w:lineRule="auto"/>
        <w:ind w:firstLine="708"/>
        <w:jc w:val="both"/>
        <w:rPr>
          <w:rFonts w:ascii="Times New Roman" w:eastAsia="Times New Roman" w:hAnsi="Times New Roman" w:cs="Times New Roman"/>
          <w:sz w:val="28"/>
          <w:szCs w:val="28"/>
        </w:rPr>
      </w:pPr>
      <w:r w:rsidRPr="00045CC7">
        <w:rPr>
          <w:rFonts w:ascii="Times New Roman" w:eastAsia="Times New Roman" w:hAnsi="Times New Roman" w:cs="Times New Roman"/>
          <w:sz w:val="28"/>
          <w:szCs w:val="28"/>
        </w:rPr>
        <w:t xml:space="preserve">Государственные закупки высокотехнологичного медицинского оборудования имеют свою специфику. Во-первых,  медицинское оборудование весьма сложный товар и сторонним наблюдателям, закупающим сотрудникам и контролерам бывает сложно определить значимость конкретно данного оборудования для медучреждения, или качество поставленного в итоге оборудования. Кроме того, на данный момент в России не существует законодательного определения понятия высокотехнологичного медицинского оборудования, что создает дополнительные сложности при закупках. Есть лишь критерии отнесения оборудования к высокотехнологичному, установленные Приказом Министерства промышленности и торговли Российской Федерации (Минпромторг России) от 1 ноября 2012 г. N 1618 "Об утверждении критериев отнесения товаров, работ и услуг к инновационной продукции и (или) высокотехнологичной продукции по отраслям, относящимся к установленной сфере деятельности Министерства промышленности и торговли Российской Федерации" (далее Приказ Минпромторга №1618). </w:t>
      </w:r>
      <w:r w:rsidRPr="00045CC7">
        <w:rPr>
          <w:rFonts w:ascii="Times New Roman" w:eastAsia="Times New Roman" w:hAnsi="Times New Roman" w:cs="Times New Roman"/>
          <w:sz w:val="28"/>
          <w:szCs w:val="28"/>
        </w:rPr>
        <w:lastRenderedPageBreak/>
        <w:t xml:space="preserve">Согласно данному Приказу к высокотехнологичному оборудованию относится оборудование, отвечающее следующим критериям: </w:t>
      </w:r>
    </w:p>
    <w:p w:rsidR="00DC2A1E" w:rsidRPr="00045CC7" w:rsidRDefault="00DC2A1E" w:rsidP="00DC2A1E">
      <w:pPr>
        <w:pStyle w:val="a3"/>
        <w:numPr>
          <w:ilvl w:val="0"/>
          <w:numId w:val="6"/>
        </w:numPr>
        <w:spacing w:line="360" w:lineRule="auto"/>
        <w:jc w:val="both"/>
        <w:rPr>
          <w:rFonts w:ascii="Times New Roman" w:eastAsia="Times New Roman" w:hAnsi="Times New Roman" w:cs="Times New Roman"/>
          <w:sz w:val="28"/>
          <w:szCs w:val="28"/>
        </w:rPr>
      </w:pPr>
      <w:r w:rsidRPr="00045CC7">
        <w:rPr>
          <w:rFonts w:ascii="Times New Roman" w:eastAsia="Times New Roman" w:hAnsi="Times New Roman" w:cs="Times New Roman"/>
          <w:sz w:val="28"/>
          <w:szCs w:val="28"/>
        </w:rPr>
        <w:t xml:space="preserve">«товар, работа, услуга соответственно изготавливается, выполняется и оказывается предприятиями наукоемких отраслей; </w:t>
      </w:r>
    </w:p>
    <w:p w:rsidR="00DC2A1E" w:rsidRPr="00045CC7" w:rsidRDefault="00DC2A1E" w:rsidP="00DC2A1E">
      <w:pPr>
        <w:pStyle w:val="a3"/>
        <w:numPr>
          <w:ilvl w:val="0"/>
          <w:numId w:val="6"/>
        </w:numPr>
        <w:spacing w:line="360" w:lineRule="auto"/>
        <w:jc w:val="both"/>
        <w:rPr>
          <w:rFonts w:ascii="Times New Roman" w:eastAsia="Times New Roman" w:hAnsi="Times New Roman" w:cs="Times New Roman"/>
          <w:sz w:val="28"/>
          <w:szCs w:val="28"/>
        </w:rPr>
      </w:pPr>
      <w:r w:rsidRPr="00045CC7">
        <w:rPr>
          <w:rFonts w:ascii="Times New Roman" w:eastAsia="Times New Roman" w:hAnsi="Times New Roman" w:cs="Times New Roman"/>
          <w:sz w:val="28"/>
          <w:szCs w:val="28"/>
        </w:rPr>
        <w:t>товар, работа и услуга соответственно производится, выполняется и оказывается с использованием новейших образцов технологического оборудования, технологических процессов и технологий;</w:t>
      </w:r>
    </w:p>
    <w:p w:rsidR="00DC2A1E" w:rsidRPr="00045CC7" w:rsidRDefault="00DC2A1E" w:rsidP="00DC2A1E">
      <w:pPr>
        <w:pStyle w:val="a3"/>
        <w:numPr>
          <w:ilvl w:val="0"/>
          <w:numId w:val="6"/>
        </w:numPr>
        <w:spacing w:line="360" w:lineRule="auto"/>
        <w:jc w:val="both"/>
        <w:rPr>
          <w:rFonts w:ascii="Times New Roman" w:eastAsia="Times New Roman" w:hAnsi="Times New Roman" w:cs="Times New Roman"/>
          <w:sz w:val="28"/>
          <w:szCs w:val="28"/>
        </w:rPr>
      </w:pPr>
      <w:r w:rsidRPr="00045CC7">
        <w:rPr>
          <w:rFonts w:ascii="Times New Roman" w:eastAsia="Times New Roman" w:hAnsi="Times New Roman" w:cs="Times New Roman"/>
          <w:sz w:val="28"/>
          <w:szCs w:val="28"/>
        </w:rPr>
        <w:t>товар, работа, услуга соответственно производится, выполняется и оказывается с участием высококвалифицированного, специально подготовленного персонала»</w:t>
      </w:r>
      <w:r w:rsidRPr="00045CC7">
        <w:rPr>
          <w:rStyle w:val="a6"/>
          <w:rFonts w:ascii="Times New Roman" w:eastAsia="Times New Roman" w:hAnsi="Times New Roman"/>
          <w:sz w:val="28"/>
          <w:szCs w:val="28"/>
        </w:rPr>
        <w:footnoteReference w:id="7"/>
      </w:r>
      <w:r w:rsidRPr="00045CC7">
        <w:rPr>
          <w:rFonts w:ascii="Times New Roman" w:eastAsia="Times New Roman" w:hAnsi="Times New Roman" w:cs="Times New Roman"/>
          <w:sz w:val="28"/>
          <w:szCs w:val="28"/>
        </w:rPr>
        <w:t>.</w:t>
      </w:r>
    </w:p>
    <w:p w:rsidR="00DC2A1E" w:rsidRPr="00045CC7" w:rsidRDefault="00DC2A1E" w:rsidP="00DC2A1E">
      <w:pPr>
        <w:spacing w:line="360" w:lineRule="auto"/>
        <w:ind w:firstLine="708"/>
        <w:jc w:val="both"/>
        <w:rPr>
          <w:rFonts w:ascii="Times New Roman" w:eastAsia="Times New Roman" w:hAnsi="Times New Roman" w:cs="Times New Roman"/>
          <w:sz w:val="28"/>
          <w:szCs w:val="28"/>
        </w:rPr>
      </w:pPr>
      <w:r w:rsidRPr="00045CC7">
        <w:rPr>
          <w:rFonts w:ascii="Times New Roman" w:eastAsia="Times New Roman" w:hAnsi="Times New Roman" w:cs="Times New Roman"/>
          <w:sz w:val="28"/>
          <w:szCs w:val="28"/>
        </w:rPr>
        <w:t>Однако какой-либо перечень наименования оборудования, которое относится к высокотехнологичному, отсутствует. Также, «отсутствие системы экспертной оценки и унифицированных технических требований к различным видам высокотехнологичного медицинского оборудования оставляет простор для злоупотребления со стороны заказчиков, способных выдать второстепенный отличительный признак прибора/аппарата за ключевой»</w:t>
      </w:r>
      <w:r w:rsidRPr="00045CC7">
        <w:rPr>
          <w:rFonts w:ascii="Times New Roman" w:eastAsia="Times New Roman" w:hAnsi="Times New Roman" w:cs="Times New Roman"/>
          <w:sz w:val="28"/>
          <w:szCs w:val="28"/>
          <w:vertAlign w:val="superscript"/>
        </w:rPr>
        <w:footnoteReference w:id="8"/>
      </w:r>
      <w:r w:rsidRPr="00045CC7">
        <w:rPr>
          <w:rFonts w:ascii="Times New Roman" w:eastAsia="Times New Roman" w:hAnsi="Times New Roman" w:cs="Times New Roman"/>
          <w:sz w:val="28"/>
          <w:szCs w:val="28"/>
        </w:rPr>
        <w:t xml:space="preserve">.  </w:t>
      </w:r>
    </w:p>
    <w:p w:rsidR="00DC2A1E" w:rsidRPr="00045CC7" w:rsidRDefault="00DC2A1E" w:rsidP="00DC2A1E">
      <w:pPr>
        <w:spacing w:line="360" w:lineRule="auto"/>
        <w:ind w:firstLine="708"/>
        <w:jc w:val="both"/>
        <w:rPr>
          <w:rFonts w:ascii="Times New Roman" w:eastAsia="Times New Roman" w:hAnsi="Times New Roman" w:cs="Times New Roman"/>
          <w:sz w:val="28"/>
          <w:szCs w:val="28"/>
        </w:rPr>
      </w:pPr>
      <w:r w:rsidRPr="00045CC7">
        <w:rPr>
          <w:rFonts w:ascii="Times New Roman" w:eastAsia="Times New Roman" w:hAnsi="Times New Roman" w:cs="Times New Roman"/>
          <w:sz w:val="28"/>
          <w:szCs w:val="28"/>
        </w:rPr>
        <w:t xml:space="preserve">На данный момент под высокотехнологичным медицинским оборудованием, согласно установленным Приказом Минпромторга №1618 критериям, понимаются роботы и технологии искусственного интеллекта (хирургическая робототехника, роботы-няни и т.д.), различные электронные микроскопы, ультразвуковые сканеры, лазерные скальпели, оборудование для радиохирургии, эндоскопии, оборудование для генетических </w:t>
      </w:r>
      <w:r w:rsidRPr="00045CC7">
        <w:rPr>
          <w:rFonts w:ascii="Times New Roman" w:eastAsia="Times New Roman" w:hAnsi="Times New Roman" w:cs="Times New Roman"/>
          <w:sz w:val="28"/>
          <w:szCs w:val="28"/>
        </w:rPr>
        <w:lastRenderedPageBreak/>
        <w:t>исследований, реанимационное оборудование и многое другое</w:t>
      </w:r>
      <w:r w:rsidRPr="00045CC7">
        <w:rPr>
          <w:rFonts w:ascii="Times New Roman" w:eastAsia="Times New Roman" w:hAnsi="Times New Roman" w:cs="Times New Roman"/>
          <w:sz w:val="28"/>
          <w:szCs w:val="28"/>
          <w:vertAlign w:val="superscript"/>
        </w:rPr>
        <w:footnoteReference w:id="9"/>
      </w:r>
      <w:r w:rsidRPr="00045CC7">
        <w:rPr>
          <w:rFonts w:ascii="Times New Roman" w:eastAsia="Times New Roman" w:hAnsi="Times New Roman" w:cs="Times New Roman"/>
          <w:sz w:val="28"/>
          <w:szCs w:val="28"/>
        </w:rPr>
        <w:t>. Говоря в общем, это вся современная медицинская техника, позволяющая проводить сложнейшие уникальные операции и процедуры.</w:t>
      </w:r>
    </w:p>
    <w:p w:rsidR="00DC2A1E" w:rsidRPr="00045CC7" w:rsidRDefault="00DC2A1E" w:rsidP="00DC2A1E">
      <w:pPr>
        <w:spacing w:line="360" w:lineRule="auto"/>
        <w:ind w:firstLine="708"/>
        <w:jc w:val="both"/>
        <w:rPr>
          <w:rFonts w:ascii="Times New Roman" w:eastAsia="Times New Roman" w:hAnsi="Times New Roman" w:cs="Times New Roman"/>
          <w:sz w:val="28"/>
          <w:szCs w:val="28"/>
        </w:rPr>
      </w:pPr>
      <w:r w:rsidRPr="00045CC7">
        <w:rPr>
          <w:rFonts w:ascii="Times New Roman" w:eastAsia="Times New Roman" w:hAnsi="Times New Roman" w:cs="Times New Roman"/>
          <w:sz w:val="28"/>
          <w:szCs w:val="28"/>
        </w:rPr>
        <w:t>Еще одной особенностью размещения заказа на поставку высокотехнологичного медицинского оборудования является его высокая социальная значимость. В этой связи недопустимо заключение контрактов с не имеющими лицензий и прав на обслуживание оборудования «фирмами-однодневками», с посредниками, так как срывы сроков поставок, простой необходимого оборудования могут привести к нанесению вреда большому количеству населения, а также к невозможности оказывать необходимую медицинскую помощь.</w:t>
      </w:r>
    </w:p>
    <w:p w:rsidR="00DC2A1E" w:rsidRPr="00045CC7" w:rsidRDefault="00DC2A1E" w:rsidP="00DC2A1E">
      <w:pPr>
        <w:spacing w:line="360" w:lineRule="auto"/>
        <w:ind w:firstLine="708"/>
        <w:jc w:val="both"/>
        <w:rPr>
          <w:rFonts w:ascii="Times New Roman" w:eastAsia="Times New Roman" w:hAnsi="Times New Roman" w:cs="Times New Roman"/>
          <w:sz w:val="28"/>
          <w:szCs w:val="28"/>
        </w:rPr>
      </w:pPr>
      <w:r w:rsidRPr="00045CC7">
        <w:rPr>
          <w:rFonts w:ascii="Times New Roman" w:eastAsia="Times New Roman" w:hAnsi="Times New Roman" w:cs="Times New Roman"/>
          <w:sz w:val="28"/>
          <w:szCs w:val="28"/>
        </w:rPr>
        <w:t xml:space="preserve"> Заказчикам высокотехнологичного медицинского оборудования необходимо выполнять параллельно две основные задачи – приобретать хорошую, необходимую медицинским учреждениям технику и экономить деньги. До вступления в силу 94-ФЗ первое место при закупке медицинского оборудования отдавалось социальной и медицинской эффективностям, что объяснимо высокой важностью данного оборудования для здоровья населения. С введением в действие 94-ФЗ на первое место вышла экономическая эффективность.</w:t>
      </w:r>
    </w:p>
    <w:p w:rsidR="00DC2A1E" w:rsidRPr="00045CC7" w:rsidRDefault="00DC2A1E" w:rsidP="00DC2A1E">
      <w:pPr>
        <w:spacing w:line="360" w:lineRule="auto"/>
        <w:jc w:val="both"/>
        <w:rPr>
          <w:rFonts w:ascii="Times New Roman" w:eastAsia="Times New Roman" w:hAnsi="Times New Roman" w:cs="Times New Roman"/>
          <w:sz w:val="28"/>
          <w:szCs w:val="28"/>
        </w:rPr>
      </w:pPr>
      <w:r w:rsidRPr="00045CC7">
        <w:rPr>
          <w:rFonts w:ascii="Times New Roman" w:eastAsia="Times New Roman" w:hAnsi="Times New Roman" w:cs="Times New Roman"/>
          <w:sz w:val="28"/>
          <w:szCs w:val="28"/>
        </w:rPr>
        <w:tab/>
        <w:t>В связи с повысившейся значимостью экономической эффективности, появилось большое количество закупок высокотехнологичной медицинской техники, непродуманных с точки зрения необходимости данного для определенного учреждения.</w:t>
      </w:r>
      <w:r w:rsidRPr="00045CC7">
        <w:rPr>
          <w:rFonts w:ascii="Times New Roman" w:eastAsia="Times New Roman" w:hAnsi="Times New Roman" w:cs="Times New Roman"/>
          <w:sz w:val="28"/>
          <w:szCs w:val="28"/>
        </w:rPr>
        <w:tab/>
        <w:t xml:space="preserve">«Анализ эффективности использования закупленных компьютерных томографов, проведенный Росздравнадзором в ходе проверки, показал, что данная высокотехнологичная и дорогостоящая </w:t>
      </w:r>
      <w:r w:rsidRPr="00045CC7">
        <w:rPr>
          <w:rFonts w:ascii="Times New Roman" w:eastAsia="Times New Roman" w:hAnsi="Times New Roman" w:cs="Times New Roman"/>
          <w:sz w:val="28"/>
          <w:szCs w:val="28"/>
        </w:rPr>
        <w:lastRenderedPageBreak/>
        <w:t>техника не загружена в полном объёме»</w:t>
      </w:r>
      <w:r w:rsidRPr="00045CC7">
        <w:rPr>
          <w:rStyle w:val="a6"/>
          <w:rFonts w:ascii="Times New Roman" w:eastAsia="Times New Roman" w:hAnsi="Times New Roman"/>
          <w:sz w:val="28"/>
          <w:szCs w:val="28"/>
        </w:rPr>
        <w:footnoteReference w:id="10"/>
      </w:r>
      <w:r w:rsidRPr="00045CC7">
        <w:rPr>
          <w:rFonts w:ascii="Times New Roman" w:eastAsia="Times New Roman" w:hAnsi="Times New Roman" w:cs="Times New Roman"/>
          <w:sz w:val="28"/>
          <w:szCs w:val="28"/>
        </w:rPr>
        <w:t>. В ряде медицинских учреждений отсутствовала лицензия на осуществление медицинской деятельности с применением данного оборудования, на подготовку помещений для установки закупленного оборудования, отсутствовал персонал, имеющий необходимую квалификацию для проведения процедур с использованием закупленной техники. Кроме того, в некоторых учреждениях наличие персонала необходимой квалификации не предусматривалось вовсе.</w:t>
      </w:r>
    </w:p>
    <w:p w:rsidR="00DC2A1E" w:rsidRPr="00045CC7" w:rsidRDefault="00DC2A1E" w:rsidP="00DC2A1E">
      <w:pPr>
        <w:spacing w:line="360" w:lineRule="auto"/>
        <w:jc w:val="both"/>
        <w:rPr>
          <w:rFonts w:ascii="Times New Roman" w:eastAsia="Times New Roman" w:hAnsi="Times New Roman" w:cs="Times New Roman"/>
          <w:sz w:val="28"/>
          <w:szCs w:val="28"/>
        </w:rPr>
      </w:pPr>
      <w:r w:rsidRPr="00045CC7">
        <w:rPr>
          <w:rFonts w:ascii="Times New Roman" w:eastAsia="Times New Roman" w:hAnsi="Times New Roman" w:cs="Times New Roman"/>
          <w:sz w:val="28"/>
          <w:szCs w:val="28"/>
        </w:rPr>
        <w:tab/>
        <w:t xml:space="preserve">Так, по причинам необоснованных закупок, Росздравнадзором были выявлены случаи простоя и неиспользования высокотехнологичного медицинского оборудования в ряде регионов, в числе которых </w:t>
      </w:r>
      <w:r w:rsidRPr="00045CC7">
        <w:rPr>
          <w:rFonts w:ascii="Times New Roman" w:hAnsi="Times New Roman" w:cs="Times New Roman"/>
          <w:color w:val="1D1D1D"/>
          <w:sz w:val="28"/>
          <w:szCs w:val="28"/>
        </w:rPr>
        <w:t>республики Саха (Якутия), Мордовия, Чеченская, Удмуртская республики, Краснодарский край, Владимирская, Новосибирская, Ленинградская, Ульяновская, Оренбургская области. В Волгоградской области был выявлен более чем полугодовой простой высокотехнологичного медицинского оборудования из-за отсутствия приспособленных помещений более полугода на сумму свыше 465 миллионов рублей</w:t>
      </w:r>
      <w:r w:rsidRPr="00045CC7">
        <w:rPr>
          <w:rFonts w:ascii="Times New Roman" w:eastAsia="Times New Roman" w:hAnsi="Times New Roman" w:cs="Times New Roman"/>
          <w:sz w:val="28"/>
          <w:szCs w:val="28"/>
        </w:rPr>
        <w:t xml:space="preserve">. </w:t>
      </w:r>
    </w:p>
    <w:p w:rsidR="00DC2A1E" w:rsidRPr="00045CC7" w:rsidRDefault="00DC2A1E" w:rsidP="00DC2A1E">
      <w:pPr>
        <w:spacing w:line="360" w:lineRule="auto"/>
        <w:ind w:firstLine="708"/>
        <w:jc w:val="both"/>
        <w:rPr>
          <w:rFonts w:ascii="Times New Roman" w:eastAsia="Times New Roman" w:hAnsi="Times New Roman" w:cs="Times New Roman"/>
          <w:sz w:val="28"/>
          <w:szCs w:val="28"/>
        </w:rPr>
      </w:pPr>
      <w:r w:rsidRPr="00045CC7">
        <w:rPr>
          <w:rFonts w:ascii="Times New Roman" w:eastAsia="Times New Roman" w:hAnsi="Times New Roman" w:cs="Times New Roman"/>
          <w:sz w:val="28"/>
          <w:szCs w:val="28"/>
        </w:rPr>
        <w:t xml:space="preserve">В связи с этим, при закупке высокотехнологичного медицинского оборудования медучреждение должно определить степень необходимости и первоочередности конкретного оборудования. Для этого, необходимо исходить из двух основных принципов: насколько отсутствие данного оборудования угрожает жизни пациентов и насколько приобретение данного оборудования повысит качество ухода, лечения и диагностики пациентов. Так как бюджет медицинских учреждений ограничен, в первую очередь должно приобретаться оборудование, имеющее наибольшую необходимость по данным критериям. </w:t>
      </w:r>
    </w:p>
    <w:p w:rsidR="00DC2A1E" w:rsidRPr="00045CC7" w:rsidRDefault="00DC2A1E" w:rsidP="00DC2A1E">
      <w:pPr>
        <w:spacing w:line="360" w:lineRule="auto"/>
        <w:jc w:val="both"/>
        <w:rPr>
          <w:rFonts w:ascii="Times New Roman" w:eastAsia="Times New Roman" w:hAnsi="Times New Roman" w:cs="Times New Roman"/>
          <w:sz w:val="28"/>
          <w:szCs w:val="28"/>
        </w:rPr>
      </w:pPr>
      <w:r w:rsidRPr="00045CC7">
        <w:rPr>
          <w:rFonts w:ascii="Times New Roman" w:eastAsia="Times New Roman" w:hAnsi="Times New Roman" w:cs="Times New Roman"/>
          <w:sz w:val="28"/>
          <w:szCs w:val="28"/>
        </w:rPr>
        <w:lastRenderedPageBreak/>
        <w:tab/>
        <w:t>Для обоснования необходимости определенного высокотехнологичного медицинского оборудования работникам медицинских учреждений, ответственным за организацию заказа</w:t>
      </w:r>
      <w:r>
        <w:rPr>
          <w:rFonts w:ascii="Times New Roman" w:eastAsia="Times New Roman" w:hAnsi="Times New Roman" w:cs="Times New Roman"/>
          <w:sz w:val="28"/>
          <w:szCs w:val="28"/>
        </w:rPr>
        <w:t>,</w:t>
      </w:r>
      <w:r w:rsidRPr="00045CC7">
        <w:rPr>
          <w:rFonts w:ascii="Times New Roman" w:eastAsia="Times New Roman" w:hAnsi="Times New Roman" w:cs="Times New Roman"/>
          <w:sz w:val="28"/>
          <w:szCs w:val="28"/>
        </w:rPr>
        <w:t xml:space="preserve"> целесообразно согласовывать все документы со специалистом по ремонту и обслуживанию данной техники в организации, с руководителями соответствующих структурных подразделений, ответственных за формирование списка необходимого нового оборудования для учреждения. В случае размещения заказа на работы, в которые входит монтаж нового высокотехнологичного медицинского оборудования, необходимо согласовывать все технические документы с главным инженером. В случае необходимости наличия при размещении заказа экспертного заключения, требуется привлечь профильных медицинских и инженерных специалистов. </w:t>
      </w:r>
    </w:p>
    <w:p w:rsidR="00DC2A1E" w:rsidRPr="00045CC7" w:rsidRDefault="00DC2A1E" w:rsidP="00DC2A1E">
      <w:pPr>
        <w:spacing w:line="360" w:lineRule="auto"/>
        <w:ind w:firstLine="708"/>
        <w:jc w:val="both"/>
        <w:rPr>
          <w:rFonts w:ascii="Times New Roman" w:eastAsia="Times New Roman" w:hAnsi="Times New Roman" w:cs="Times New Roman"/>
          <w:sz w:val="28"/>
          <w:szCs w:val="28"/>
        </w:rPr>
      </w:pPr>
      <w:r w:rsidRPr="00045CC7">
        <w:rPr>
          <w:rFonts w:ascii="Times New Roman" w:eastAsia="Times New Roman" w:hAnsi="Times New Roman" w:cs="Times New Roman"/>
          <w:sz w:val="28"/>
          <w:szCs w:val="28"/>
        </w:rPr>
        <w:t xml:space="preserve">Выполнение данных мер со стороны заказчиков высокотехнологичного медицинского оборудования позволяет обосновать необходимость закупки конкретного оборудования и соответственно целесообразность расходования средств. </w:t>
      </w:r>
    </w:p>
    <w:p w:rsidR="00DC2A1E" w:rsidRPr="00045CC7" w:rsidRDefault="00DC2A1E" w:rsidP="00DC2A1E">
      <w:pPr>
        <w:spacing w:line="360" w:lineRule="auto"/>
        <w:ind w:firstLine="708"/>
        <w:jc w:val="both"/>
        <w:rPr>
          <w:rFonts w:ascii="Times New Roman" w:eastAsia="Times New Roman" w:hAnsi="Times New Roman" w:cs="Times New Roman"/>
          <w:sz w:val="28"/>
          <w:szCs w:val="28"/>
        </w:rPr>
      </w:pPr>
      <w:r w:rsidRPr="00045CC7">
        <w:rPr>
          <w:rFonts w:ascii="Times New Roman" w:eastAsia="Times New Roman" w:hAnsi="Times New Roman" w:cs="Times New Roman"/>
          <w:sz w:val="28"/>
          <w:szCs w:val="28"/>
        </w:rPr>
        <w:t xml:space="preserve">Еще одной особенностью закупок высокотехнологичного медицинского оборудования является порядок формирования начальной (максимальной) цены контракта. Обуславливается это отсутствием в открытом доступе цен производителей. Это влечет за собой выделение субсидий зачастую в больших объемах, чем необходимо для закупок необходимого высокотехнологичного медицинского оборудования, что соответственно позволяет заказчикам покупать продукцию по более высокой цене. Так в ходе мониторинга закупок томографов было выявлено следующее: «при стоимости у разных производителей («Toshiba», «General Electric», «Phillips», «Siemens») 16-срезовых томографов в размере 16–20 миллионов рублей и 64-срезовых – 28–35 миллионов рублей (в зависимости </w:t>
      </w:r>
      <w:r w:rsidRPr="00045CC7">
        <w:rPr>
          <w:rFonts w:ascii="Times New Roman" w:eastAsia="Times New Roman" w:hAnsi="Times New Roman" w:cs="Times New Roman"/>
          <w:sz w:val="28"/>
          <w:szCs w:val="28"/>
        </w:rPr>
        <w:lastRenderedPageBreak/>
        <w:t>от комплектации) аналогичное оборудование закуплено регионами по цене 30–50 миллионов рублей и 60–90 миллионов рублей соответственно»</w:t>
      </w:r>
      <w:r w:rsidRPr="00045CC7">
        <w:rPr>
          <w:rStyle w:val="a6"/>
          <w:rFonts w:ascii="Times New Roman" w:eastAsia="Times New Roman" w:hAnsi="Times New Roman"/>
          <w:sz w:val="28"/>
          <w:szCs w:val="28"/>
        </w:rPr>
        <w:footnoteReference w:id="11"/>
      </w:r>
      <w:r w:rsidRPr="00045CC7">
        <w:rPr>
          <w:rFonts w:ascii="Times New Roman" w:eastAsia="Times New Roman" w:hAnsi="Times New Roman" w:cs="Times New Roman"/>
          <w:sz w:val="28"/>
          <w:szCs w:val="28"/>
        </w:rPr>
        <w:t xml:space="preserve">.   </w:t>
      </w:r>
    </w:p>
    <w:p w:rsidR="00DC2A1E" w:rsidRPr="00045CC7" w:rsidRDefault="00DC2A1E" w:rsidP="00DC2A1E">
      <w:pPr>
        <w:spacing w:line="360" w:lineRule="auto"/>
        <w:ind w:firstLine="708"/>
        <w:jc w:val="both"/>
        <w:rPr>
          <w:rFonts w:ascii="Times New Roman" w:eastAsia="Times New Roman" w:hAnsi="Times New Roman" w:cs="Times New Roman"/>
          <w:sz w:val="28"/>
          <w:szCs w:val="28"/>
        </w:rPr>
      </w:pPr>
      <w:r w:rsidRPr="00045CC7">
        <w:rPr>
          <w:rFonts w:ascii="Times New Roman" w:eastAsia="Times New Roman" w:hAnsi="Times New Roman" w:cs="Times New Roman"/>
          <w:sz w:val="28"/>
          <w:szCs w:val="28"/>
        </w:rPr>
        <w:t>Данные специфические особенности закупок высокотехнологичного медицинского оборудования порождают следующие часто встречающиеся в ходе закупок высокотехнологичного медицинского оборудования и ведущие к неэффективному использованию бюджетных средств при закупках высокотехнологичного медицинского оборудования</w:t>
      </w:r>
      <w:r>
        <w:rPr>
          <w:rFonts w:ascii="Times New Roman" w:eastAsia="Times New Roman" w:hAnsi="Times New Roman" w:cs="Times New Roman"/>
          <w:sz w:val="28"/>
          <w:szCs w:val="28"/>
        </w:rPr>
        <w:t xml:space="preserve"> проблемы</w:t>
      </w:r>
      <w:r w:rsidRPr="00045CC7">
        <w:rPr>
          <w:rFonts w:ascii="Times New Roman" w:eastAsia="Times New Roman" w:hAnsi="Times New Roman" w:cs="Times New Roman"/>
          <w:sz w:val="28"/>
          <w:szCs w:val="28"/>
        </w:rPr>
        <w:t>:</w:t>
      </w:r>
    </w:p>
    <w:p w:rsidR="00DC2A1E" w:rsidRPr="00F81759" w:rsidRDefault="00DC2A1E" w:rsidP="00DC2A1E">
      <w:pPr>
        <w:pStyle w:val="a3"/>
        <w:numPr>
          <w:ilvl w:val="0"/>
          <w:numId w:val="8"/>
        </w:numPr>
        <w:spacing w:line="360" w:lineRule="auto"/>
        <w:jc w:val="both"/>
        <w:rPr>
          <w:rFonts w:ascii="Times New Roman" w:eastAsia="Times New Roman" w:hAnsi="Times New Roman" w:cs="Times New Roman"/>
          <w:sz w:val="28"/>
          <w:szCs w:val="28"/>
        </w:rPr>
      </w:pPr>
      <w:r w:rsidRPr="00F81759">
        <w:rPr>
          <w:rFonts w:ascii="Times New Roman" w:eastAsia="Times New Roman" w:hAnsi="Times New Roman" w:cs="Times New Roman"/>
          <w:sz w:val="28"/>
          <w:szCs w:val="28"/>
        </w:rPr>
        <w:t>закупки оборудования по завышенным ценам;</w:t>
      </w:r>
    </w:p>
    <w:p w:rsidR="00DC2A1E" w:rsidRPr="00F81759" w:rsidRDefault="00DC2A1E" w:rsidP="00DC2A1E">
      <w:pPr>
        <w:pStyle w:val="a3"/>
        <w:numPr>
          <w:ilvl w:val="0"/>
          <w:numId w:val="8"/>
        </w:numPr>
        <w:spacing w:line="360" w:lineRule="auto"/>
        <w:jc w:val="both"/>
        <w:rPr>
          <w:rFonts w:ascii="Times New Roman" w:eastAsia="Times New Roman" w:hAnsi="Times New Roman" w:cs="Times New Roman"/>
          <w:sz w:val="28"/>
          <w:szCs w:val="28"/>
        </w:rPr>
      </w:pPr>
      <w:r w:rsidRPr="00F81759">
        <w:rPr>
          <w:rFonts w:ascii="Times New Roman" w:hAnsi="Times New Roman" w:cs="Times New Roman"/>
          <w:sz w:val="28"/>
          <w:szCs w:val="28"/>
        </w:rPr>
        <w:t xml:space="preserve">сложность </w:t>
      </w:r>
      <w:r w:rsidRPr="00F81759">
        <w:rPr>
          <w:rFonts w:ascii="Times New Roman" w:eastAsia="Times New Roman" w:hAnsi="Times New Roman" w:cs="Times New Roman"/>
          <w:sz w:val="28"/>
          <w:szCs w:val="28"/>
        </w:rPr>
        <w:t>разработки технических требований к закупаемому высокотехнологичному медицинскому оборудованию и его сервисному обслуживанию;</w:t>
      </w:r>
    </w:p>
    <w:p w:rsidR="00DC2A1E" w:rsidRPr="00F81759" w:rsidRDefault="00DC2A1E" w:rsidP="00DC2A1E">
      <w:pPr>
        <w:pStyle w:val="a3"/>
        <w:numPr>
          <w:ilvl w:val="0"/>
          <w:numId w:val="8"/>
        </w:numPr>
        <w:spacing w:line="360" w:lineRule="auto"/>
        <w:jc w:val="both"/>
        <w:rPr>
          <w:rFonts w:ascii="Times New Roman" w:eastAsia="Times New Roman" w:hAnsi="Times New Roman" w:cs="Times New Roman"/>
          <w:sz w:val="28"/>
          <w:szCs w:val="28"/>
        </w:rPr>
      </w:pPr>
      <w:r w:rsidRPr="00F81759">
        <w:rPr>
          <w:rFonts w:ascii="Times New Roman" w:eastAsia="Times New Roman" w:hAnsi="Times New Roman" w:cs="Times New Roman"/>
          <w:sz w:val="28"/>
          <w:szCs w:val="28"/>
        </w:rPr>
        <w:t>необеспеченность закупленного оборудования технической поддержкой со стороны поставщиков, простаивание закупленного оборудования, отсутствие квалифицированного персонала.</w:t>
      </w:r>
    </w:p>
    <w:p w:rsidR="00DC2A1E" w:rsidRPr="00045CC7" w:rsidRDefault="00DC2A1E" w:rsidP="00DC2A1E">
      <w:pPr>
        <w:spacing w:line="360" w:lineRule="auto"/>
        <w:ind w:firstLine="708"/>
        <w:jc w:val="both"/>
        <w:rPr>
          <w:rFonts w:ascii="Times New Roman" w:eastAsia="Times New Roman" w:hAnsi="Times New Roman" w:cs="Times New Roman"/>
          <w:sz w:val="28"/>
          <w:szCs w:val="28"/>
        </w:rPr>
      </w:pPr>
      <w:r w:rsidRPr="00045CC7">
        <w:rPr>
          <w:rFonts w:ascii="Times New Roman" w:eastAsia="Times New Roman" w:hAnsi="Times New Roman" w:cs="Times New Roman"/>
          <w:sz w:val="28"/>
          <w:szCs w:val="28"/>
        </w:rPr>
        <w:t xml:space="preserve">Завышение цен при закупках оборудования является одним из самых частых нарушений. Как уже говорилось, основной причиной является отсутствие цен производителей в открытом доступе, это влекло сложность формирования начальной (максимальной) цены контракта и сложность проверки ее соответствия действительным рыночным ценам. Для расчета начальной (максимальной) цены контракта не всегда учитывались цены зарубежных фирм-производителей и официальных дилеров на эти виды оборудования. Зачастую использовались цены внутреннего рынка, цены посредников, которые могут превышать цены производителей в 2-3 раза. В итоге, начальная (максимальная) цена контракта получалась сильно завышенной. Также использовались разные подходы к ее расчету. </w:t>
      </w:r>
      <w:r w:rsidRPr="00045CC7">
        <w:rPr>
          <w:rFonts w:ascii="Times New Roman" w:eastAsia="Times New Roman" w:hAnsi="Times New Roman" w:cs="Times New Roman"/>
          <w:iCs/>
          <w:sz w:val="28"/>
          <w:szCs w:val="28"/>
        </w:rPr>
        <w:t xml:space="preserve">Документы по обоснованию цены уже проведенных закупок включали в себя </w:t>
      </w:r>
      <w:r w:rsidRPr="00045CC7">
        <w:rPr>
          <w:rFonts w:ascii="Times New Roman" w:eastAsia="Times New Roman" w:hAnsi="Times New Roman" w:cs="Times New Roman"/>
          <w:iCs/>
          <w:sz w:val="28"/>
          <w:szCs w:val="28"/>
        </w:rPr>
        <w:lastRenderedPageBreak/>
        <w:t>различные варианты расчетов (поскольку единого алгоритма/стандарта не существовало):</w:t>
      </w:r>
    </w:p>
    <w:p w:rsidR="00DC2A1E" w:rsidRPr="00045CC7" w:rsidRDefault="00DC2A1E" w:rsidP="00DC2A1E">
      <w:pPr>
        <w:numPr>
          <w:ilvl w:val="0"/>
          <w:numId w:val="5"/>
        </w:numPr>
        <w:spacing w:line="360" w:lineRule="auto"/>
        <w:jc w:val="both"/>
        <w:rPr>
          <w:rFonts w:ascii="Times New Roman" w:eastAsia="Times New Roman" w:hAnsi="Times New Roman" w:cs="Times New Roman"/>
          <w:sz w:val="28"/>
          <w:szCs w:val="28"/>
        </w:rPr>
      </w:pPr>
      <w:r w:rsidRPr="00045CC7">
        <w:rPr>
          <w:rFonts w:ascii="Times New Roman" w:eastAsia="Times New Roman" w:hAnsi="Times New Roman" w:cs="Times New Roman"/>
          <w:iCs/>
          <w:sz w:val="28"/>
          <w:szCs w:val="28"/>
        </w:rPr>
        <w:t>запросы коммерческих предложений от производителей;</w:t>
      </w:r>
    </w:p>
    <w:p w:rsidR="00DC2A1E" w:rsidRPr="00045CC7" w:rsidRDefault="00DC2A1E" w:rsidP="00DC2A1E">
      <w:pPr>
        <w:numPr>
          <w:ilvl w:val="0"/>
          <w:numId w:val="5"/>
        </w:numPr>
        <w:spacing w:line="360" w:lineRule="auto"/>
        <w:jc w:val="both"/>
        <w:rPr>
          <w:rFonts w:ascii="Times New Roman" w:eastAsia="Times New Roman" w:hAnsi="Times New Roman" w:cs="Times New Roman"/>
          <w:sz w:val="28"/>
          <w:szCs w:val="28"/>
        </w:rPr>
      </w:pPr>
      <w:r w:rsidRPr="00045CC7">
        <w:rPr>
          <w:rFonts w:ascii="Times New Roman" w:eastAsia="Times New Roman" w:hAnsi="Times New Roman" w:cs="Times New Roman"/>
          <w:iCs/>
          <w:sz w:val="28"/>
          <w:szCs w:val="28"/>
        </w:rPr>
        <w:t>анализ результатов проведенных ранее закупок аналогичной продукции (по реестрам контрактов, по конкурсным документам);</w:t>
      </w:r>
    </w:p>
    <w:p w:rsidR="00DC2A1E" w:rsidRPr="00045CC7" w:rsidRDefault="00DC2A1E" w:rsidP="00DC2A1E">
      <w:pPr>
        <w:numPr>
          <w:ilvl w:val="0"/>
          <w:numId w:val="5"/>
        </w:numPr>
        <w:spacing w:line="360" w:lineRule="auto"/>
        <w:jc w:val="both"/>
        <w:rPr>
          <w:rFonts w:ascii="Times New Roman" w:eastAsia="Times New Roman" w:hAnsi="Times New Roman" w:cs="Times New Roman"/>
          <w:sz w:val="28"/>
          <w:szCs w:val="28"/>
        </w:rPr>
      </w:pPr>
      <w:r w:rsidRPr="00045CC7">
        <w:rPr>
          <w:rFonts w:ascii="Times New Roman" w:eastAsia="Times New Roman" w:hAnsi="Times New Roman" w:cs="Times New Roman"/>
          <w:iCs/>
          <w:sz w:val="28"/>
          <w:szCs w:val="28"/>
        </w:rPr>
        <w:t>выдержки из прайс-листов дистрибьюторов и т.д.</w:t>
      </w:r>
    </w:p>
    <w:p w:rsidR="00DC2A1E" w:rsidRPr="00045CC7" w:rsidRDefault="00DC2A1E" w:rsidP="00DC2A1E">
      <w:pPr>
        <w:spacing w:line="360" w:lineRule="auto"/>
        <w:jc w:val="both"/>
        <w:rPr>
          <w:rFonts w:ascii="Times New Roman" w:eastAsia="Times New Roman" w:hAnsi="Times New Roman" w:cs="Times New Roman"/>
          <w:sz w:val="28"/>
        </w:rPr>
      </w:pPr>
      <w:r w:rsidRPr="00045CC7">
        <w:rPr>
          <w:rFonts w:ascii="Times New Roman" w:eastAsia="Times New Roman" w:hAnsi="Times New Roman" w:cs="Times New Roman"/>
          <w:sz w:val="28"/>
          <w:szCs w:val="28"/>
        </w:rPr>
        <w:tab/>
      </w:r>
      <w:r w:rsidRPr="00045CC7">
        <w:rPr>
          <w:rFonts w:ascii="Times New Roman" w:eastAsia="Times New Roman" w:hAnsi="Times New Roman" w:cs="Times New Roman"/>
          <w:sz w:val="28"/>
        </w:rPr>
        <w:t>В целях борьбы с завышением начальной (максимальной) цены контракта было принято Постановление Правительства РФ от 03.11.2011 №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(далее Постановление), вступившее в силу 19.11.2011 года.</w:t>
      </w:r>
    </w:p>
    <w:p w:rsidR="00DC2A1E" w:rsidRPr="00045CC7" w:rsidRDefault="00DC2A1E" w:rsidP="00DC2A1E">
      <w:pPr>
        <w:spacing w:line="360" w:lineRule="auto"/>
        <w:jc w:val="both"/>
        <w:rPr>
          <w:rFonts w:ascii="Times New Roman" w:eastAsia="Times New Roman" w:hAnsi="Times New Roman" w:cs="Times New Roman"/>
          <w:sz w:val="28"/>
        </w:rPr>
      </w:pPr>
      <w:r w:rsidRPr="00045CC7">
        <w:rPr>
          <w:rFonts w:ascii="Times New Roman" w:eastAsia="Times New Roman" w:hAnsi="Times New Roman" w:cs="Times New Roman"/>
          <w:sz w:val="28"/>
        </w:rPr>
        <w:tab/>
        <w:t>Данное Постановление определяет следующий порядок формирования начальной (максимальной) цены контракта при закупке высокотехнологичного оборудования. При установлении начальной (максимальной) цены контракта заказчик обязан направить запросы о цене на закупаемое оборудование. «Для определения перечня производителей заказчик должен будет воспользоваться базой данных Минздравсоцразвития»</w:t>
      </w:r>
      <w:r w:rsidRPr="00045CC7">
        <w:rPr>
          <w:rStyle w:val="a6"/>
          <w:rFonts w:ascii="Times New Roman" w:eastAsia="Times New Roman" w:hAnsi="Times New Roman"/>
          <w:sz w:val="28"/>
        </w:rPr>
        <w:footnoteReference w:id="12"/>
      </w:r>
      <w:r w:rsidRPr="00045CC7">
        <w:rPr>
          <w:rFonts w:ascii="Times New Roman" w:eastAsia="Times New Roman" w:hAnsi="Times New Roman" w:cs="Times New Roman"/>
          <w:sz w:val="28"/>
        </w:rPr>
        <w:t>. Запрос должен содержать подробную информацию о предмете закупки:</w:t>
      </w:r>
    </w:p>
    <w:p w:rsidR="00DC2A1E" w:rsidRPr="00045CC7" w:rsidRDefault="00DC2A1E" w:rsidP="00DC2A1E">
      <w:pPr>
        <w:numPr>
          <w:ilvl w:val="0"/>
          <w:numId w:val="7"/>
        </w:numPr>
        <w:spacing w:line="360" w:lineRule="auto"/>
        <w:jc w:val="both"/>
        <w:rPr>
          <w:rFonts w:ascii="Times New Roman" w:eastAsia="Times New Roman" w:hAnsi="Times New Roman" w:cs="Times New Roman"/>
          <w:sz w:val="28"/>
        </w:rPr>
      </w:pPr>
      <w:r w:rsidRPr="00045CC7">
        <w:rPr>
          <w:rFonts w:ascii="Times New Roman" w:eastAsia="Times New Roman" w:hAnsi="Times New Roman" w:cs="Times New Roman"/>
          <w:sz w:val="28"/>
        </w:rPr>
        <w:t>«требования к качеству, техническим характеристикам, безопасности, функциональным характеристикам (потребительским свойствам), размерам, упаковке, отгрузке, году выпуска медицинского оборудования и иные показатели, связанные с определением соответствия медицинского оборудования потребностям заказчика; </w:t>
      </w:r>
    </w:p>
    <w:p w:rsidR="00DC2A1E" w:rsidRPr="00045CC7" w:rsidRDefault="00DC2A1E" w:rsidP="00DC2A1E">
      <w:pPr>
        <w:numPr>
          <w:ilvl w:val="0"/>
          <w:numId w:val="7"/>
        </w:numPr>
        <w:spacing w:line="360" w:lineRule="auto"/>
        <w:jc w:val="both"/>
        <w:rPr>
          <w:rFonts w:ascii="Times New Roman" w:eastAsia="Times New Roman" w:hAnsi="Times New Roman" w:cs="Times New Roman"/>
          <w:sz w:val="28"/>
        </w:rPr>
      </w:pPr>
      <w:r w:rsidRPr="00045CC7">
        <w:rPr>
          <w:rFonts w:ascii="Times New Roman" w:eastAsia="Times New Roman" w:hAnsi="Times New Roman" w:cs="Times New Roman"/>
          <w:sz w:val="28"/>
        </w:rPr>
        <w:lastRenderedPageBreak/>
        <w:t>количество единиц оборудования; </w:t>
      </w:r>
    </w:p>
    <w:p w:rsidR="00DC2A1E" w:rsidRPr="00045CC7" w:rsidRDefault="00DC2A1E" w:rsidP="00DC2A1E">
      <w:pPr>
        <w:numPr>
          <w:ilvl w:val="0"/>
          <w:numId w:val="7"/>
        </w:numPr>
        <w:spacing w:line="360" w:lineRule="auto"/>
        <w:jc w:val="both"/>
        <w:rPr>
          <w:rFonts w:ascii="Times New Roman" w:eastAsia="Times New Roman" w:hAnsi="Times New Roman" w:cs="Times New Roman"/>
          <w:sz w:val="28"/>
        </w:rPr>
      </w:pPr>
      <w:r w:rsidRPr="00045CC7">
        <w:rPr>
          <w:rFonts w:ascii="Times New Roman" w:eastAsia="Times New Roman" w:hAnsi="Times New Roman" w:cs="Times New Roman"/>
          <w:sz w:val="28"/>
        </w:rPr>
        <w:t>гарантийный срок и (или) объем предоставления гарантий качества, требования к обслуживанию медицинского оборудования, расходам на эксплуатацию, обязательность осуществления монтажа и наладки медицинского оборудования, а также требования к обучению лиц, осуществляющих использование и обслуживание медицинского оборудования; </w:t>
      </w:r>
    </w:p>
    <w:p w:rsidR="00DC2A1E" w:rsidRPr="00045CC7" w:rsidRDefault="00DC2A1E" w:rsidP="00DC2A1E">
      <w:pPr>
        <w:numPr>
          <w:ilvl w:val="0"/>
          <w:numId w:val="7"/>
        </w:numPr>
        <w:spacing w:line="360" w:lineRule="auto"/>
        <w:jc w:val="both"/>
        <w:rPr>
          <w:rFonts w:ascii="Times New Roman" w:eastAsia="Times New Roman" w:hAnsi="Times New Roman" w:cs="Times New Roman"/>
          <w:sz w:val="28"/>
        </w:rPr>
      </w:pPr>
      <w:r w:rsidRPr="00045CC7">
        <w:rPr>
          <w:rFonts w:ascii="Times New Roman" w:eastAsia="Times New Roman" w:hAnsi="Times New Roman" w:cs="Times New Roman"/>
          <w:sz w:val="28"/>
        </w:rPr>
        <w:t>место, условия и сроки (периоды) поставки медицинского оборудования; </w:t>
      </w:r>
    </w:p>
    <w:p w:rsidR="00DC2A1E" w:rsidRPr="00045CC7" w:rsidRDefault="00DC2A1E" w:rsidP="00DC2A1E">
      <w:pPr>
        <w:numPr>
          <w:ilvl w:val="0"/>
          <w:numId w:val="7"/>
        </w:numPr>
        <w:spacing w:line="360" w:lineRule="auto"/>
        <w:jc w:val="both"/>
        <w:rPr>
          <w:rFonts w:ascii="Times New Roman" w:eastAsia="Times New Roman" w:hAnsi="Times New Roman" w:cs="Times New Roman"/>
          <w:sz w:val="28"/>
        </w:rPr>
      </w:pPr>
      <w:r w:rsidRPr="00045CC7">
        <w:rPr>
          <w:rFonts w:ascii="Times New Roman" w:eastAsia="Times New Roman" w:hAnsi="Times New Roman" w:cs="Times New Roman"/>
          <w:sz w:val="28"/>
        </w:rPr>
        <w:t>порядок формирования предлагаемой цены на медицинское оборудование (с учетом или без учета расходов на перевозку, страхование, уплату таможенных пошлин, налогов и других обязательных платежей); </w:t>
      </w:r>
    </w:p>
    <w:p w:rsidR="00DC2A1E" w:rsidRPr="00045CC7" w:rsidRDefault="00DC2A1E" w:rsidP="00DC2A1E">
      <w:pPr>
        <w:numPr>
          <w:ilvl w:val="0"/>
          <w:numId w:val="7"/>
        </w:numPr>
        <w:spacing w:line="360" w:lineRule="auto"/>
        <w:jc w:val="both"/>
        <w:rPr>
          <w:rFonts w:ascii="Times New Roman" w:eastAsia="Times New Roman" w:hAnsi="Times New Roman" w:cs="Times New Roman"/>
          <w:sz w:val="28"/>
        </w:rPr>
      </w:pPr>
      <w:r w:rsidRPr="00045CC7">
        <w:rPr>
          <w:rFonts w:ascii="Times New Roman" w:eastAsia="Times New Roman" w:hAnsi="Times New Roman" w:cs="Times New Roman"/>
          <w:sz w:val="28"/>
        </w:rPr>
        <w:t>сведения о валюте, используемой для формирования начальной (максимальной) цены контракта и расчетов с поставщиками (исполнителями, подрядчиками); </w:t>
      </w:r>
    </w:p>
    <w:p w:rsidR="00DC2A1E" w:rsidRPr="00045CC7" w:rsidRDefault="00DC2A1E" w:rsidP="00DC2A1E">
      <w:pPr>
        <w:numPr>
          <w:ilvl w:val="0"/>
          <w:numId w:val="7"/>
        </w:numPr>
        <w:spacing w:line="360" w:lineRule="auto"/>
        <w:jc w:val="both"/>
        <w:rPr>
          <w:rFonts w:ascii="Times New Roman" w:eastAsia="Times New Roman" w:hAnsi="Times New Roman" w:cs="Times New Roman"/>
          <w:sz w:val="28"/>
        </w:rPr>
      </w:pPr>
      <w:r w:rsidRPr="00045CC7">
        <w:rPr>
          <w:rFonts w:ascii="Times New Roman" w:eastAsia="Times New Roman" w:hAnsi="Times New Roman" w:cs="Times New Roman"/>
          <w:sz w:val="28"/>
        </w:rPr>
        <w:t>порядок применения официального курса иностранной валюты к рублю РФ (установленного Центральным банком РФ и используемого при оплате заключенного контр</w:t>
      </w:r>
      <w:r w:rsidRPr="00045CC7">
        <w:rPr>
          <w:rFonts w:ascii="Times New Roman" w:eastAsia="Times New Roman" w:hAnsi="Times New Roman"/>
          <w:sz w:val="28"/>
        </w:rPr>
        <w:t>акта</w:t>
      </w:r>
      <w:r w:rsidRPr="00045CC7">
        <w:rPr>
          <w:rFonts w:ascii="Times New Roman" w:eastAsia="Times New Roman" w:hAnsi="Times New Roman" w:cs="Times New Roman"/>
          <w:sz w:val="28"/>
        </w:rPr>
        <w:t>)»</w:t>
      </w:r>
      <w:r w:rsidRPr="00045CC7">
        <w:rPr>
          <w:rStyle w:val="a6"/>
          <w:rFonts w:ascii="Times New Roman" w:eastAsia="Times New Roman" w:hAnsi="Times New Roman"/>
          <w:sz w:val="28"/>
        </w:rPr>
        <w:footnoteReference w:id="13"/>
      </w:r>
      <w:r w:rsidRPr="00045CC7">
        <w:rPr>
          <w:rFonts w:ascii="Times New Roman" w:eastAsia="Times New Roman" w:hAnsi="Times New Roman" w:cs="Times New Roman"/>
          <w:sz w:val="28"/>
        </w:rPr>
        <w:t>. </w:t>
      </w:r>
    </w:p>
    <w:p w:rsidR="00DC2A1E" w:rsidRPr="00045CC7" w:rsidRDefault="00DC2A1E" w:rsidP="00DC2A1E">
      <w:pPr>
        <w:spacing w:line="360" w:lineRule="auto"/>
        <w:jc w:val="both"/>
        <w:rPr>
          <w:rFonts w:ascii="Times New Roman" w:eastAsia="Times New Roman" w:hAnsi="Times New Roman" w:cs="Times New Roman"/>
          <w:sz w:val="28"/>
        </w:rPr>
      </w:pPr>
      <w:r w:rsidRPr="00045CC7">
        <w:rPr>
          <w:rFonts w:ascii="Times New Roman" w:eastAsia="Times New Roman" w:hAnsi="Times New Roman" w:cs="Times New Roman"/>
          <w:sz w:val="28"/>
        </w:rPr>
        <w:tab/>
        <w:t xml:space="preserve">Помимо этого, в запрос включается просьба предоставить информацию об официальных дилерах, чтобы в случае отсутствия информации о цене в ответах производителей, направить запросы о цене официальным дилерам. При получении ответа на запрос цены, заказчик устанавливает начальную (максимальную) цену контракта равную средней цене или не более средней цены всех полученных запросов цен.   </w:t>
      </w:r>
    </w:p>
    <w:p w:rsidR="00DC2A1E" w:rsidRPr="00045CC7" w:rsidRDefault="00DC2A1E" w:rsidP="00DC2A1E">
      <w:pPr>
        <w:spacing w:line="360" w:lineRule="auto"/>
        <w:ind w:firstLine="708"/>
        <w:jc w:val="both"/>
        <w:rPr>
          <w:rFonts w:ascii="Times New Roman" w:eastAsia="Times New Roman" w:hAnsi="Times New Roman" w:cs="Times New Roman"/>
          <w:sz w:val="28"/>
        </w:rPr>
      </w:pPr>
      <w:r w:rsidRPr="00045CC7">
        <w:rPr>
          <w:rFonts w:ascii="Times New Roman" w:eastAsia="Times New Roman" w:hAnsi="Times New Roman" w:cs="Times New Roman"/>
          <w:sz w:val="28"/>
        </w:rPr>
        <w:lastRenderedPageBreak/>
        <w:t xml:space="preserve">Вторым источником информации для формирования начальной (максимальной) цены контракта на высокотехнологичное медицинское оборудование является реестр контрактов. Он используется в случае неполучения ответов на запрос цен или получения единственного ответа. В таком случае, в расчет должны включаться цены не менее пяти контрактов за текущий и предшествующий года, с разницей </w:t>
      </w:r>
      <w:r>
        <w:rPr>
          <w:rFonts w:ascii="Times New Roman" w:eastAsia="Times New Roman" w:hAnsi="Times New Roman" w:cs="Times New Roman"/>
          <w:sz w:val="28"/>
        </w:rPr>
        <w:t xml:space="preserve">в итоговой цене </w:t>
      </w:r>
      <w:r w:rsidRPr="00045CC7">
        <w:rPr>
          <w:rFonts w:ascii="Times New Roman" w:eastAsia="Times New Roman" w:hAnsi="Times New Roman" w:cs="Times New Roman"/>
          <w:sz w:val="28"/>
        </w:rPr>
        <w:t xml:space="preserve">не более 30%. В случае, если удовлетворяющих данному условию контрактов меньше пяти, в расчет включаются и контракты с разницей в цене более чем в 30%. </w:t>
      </w:r>
    </w:p>
    <w:p w:rsidR="00DC2A1E" w:rsidRPr="00045CC7" w:rsidRDefault="00DC2A1E" w:rsidP="00DC2A1E">
      <w:pPr>
        <w:spacing w:line="360" w:lineRule="auto"/>
        <w:ind w:firstLine="708"/>
        <w:jc w:val="both"/>
        <w:rPr>
          <w:rFonts w:ascii="Times New Roman" w:eastAsia="Times New Roman" w:hAnsi="Times New Roman" w:cs="Times New Roman"/>
          <w:bCs/>
          <w:sz w:val="28"/>
        </w:rPr>
      </w:pPr>
      <w:r w:rsidRPr="00045CC7">
        <w:rPr>
          <w:rFonts w:ascii="Times New Roman" w:eastAsia="Times New Roman" w:hAnsi="Times New Roman" w:cs="Times New Roman"/>
          <w:bCs/>
          <w:sz w:val="28"/>
        </w:rPr>
        <w:t xml:space="preserve">В этом случае цена формируется либо по формуле   </w:t>
      </w:r>
      <m:oMath>
        <m:f>
          <m:fPr>
            <m:ctrlPr>
              <w:rPr>
                <w:rFonts w:ascii="Cambria Math" w:eastAsia="Times New Roman" w:hAnsi="Cambria Math" w:cs="Times New Roman"/>
                <w:bCs/>
                <w:sz w:val="28"/>
              </w:rPr>
            </m:ctrlPr>
          </m:fPr>
          <m:num>
            <m:sSub>
              <m:sSubPr>
                <m:ctrlPr>
                  <w:rPr>
                    <w:rFonts w:ascii="Cambria Math" w:eastAsia="Times New Roman" w:hAnsi="Cambria Math" w:cs="Times New Roman"/>
                    <w:bCs/>
                    <w:sz w:val="28"/>
                  </w:rPr>
                </m:ctrlPr>
              </m:sSubPr>
              <m:e>
                <m:r>
                  <m:rPr>
                    <m:sty m:val="p"/>
                  </m:rPr>
                  <w:rPr>
                    <w:rFonts w:ascii="Cambria Math" w:eastAsia="Times New Roman" w:hAnsi="Cambria Math" w:cs="Times New Roman"/>
                    <w:sz w:val="28"/>
                  </w:rPr>
                  <m:t>М</m:t>
                </m:r>
              </m:e>
              <m:sub>
                <m:r>
                  <m:rPr>
                    <m:sty m:val="p"/>
                  </m:rPr>
                  <w:rPr>
                    <w:rFonts w:ascii="Cambria Math" w:eastAsia="Times New Roman" w:hAnsi="Cambria Math" w:cs="Times New Roman"/>
                    <w:sz w:val="28"/>
                  </w:rPr>
                  <m:t>ср</m:t>
                </m:r>
              </m:sub>
            </m:sSub>
            <m:r>
              <m:rPr>
                <m:sty m:val="p"/>
              </m:rPr>
              <w:rPr>
                <w:rFonts w:ascii="Cambria Math" w:eastAsia="Times New Roman" w:hAnsi="Cambria Math" w:cs="Times New Roman"/>
                <w:sz w:val="28"/>
              </w:rPr>
              <m:t>+</m:t>
            </m:r>
            <m:sSub>
              <m:sSubPr>
                <m:ctrlPr>
                  <w:rPr>
                    <w:rFonts w:ascii="Cambria Math" w:eastAsia="Times New Roman" w:hAnsi="Cambria Math" w:cs="Times New Roman"/>
                    <w:bCs/>
                    <w:sz w:val="28"/>
                  </w:rPr>
                </m:ctrlPr>
              </m:sSubPr>
              <m:e>
                <m:r>
                  <m:rPr>
                    <m:sty m:val="p"/>
                  </m:rPr>
                  <w:rPr>
                    <w:rFonts w:ascii="Cambria Math" w:eastAsia="Times New Roman" w:hAnsi="Cambria Math" w:cs="Times New Roman"/>
                    <w:sz w:val="28"/>
                  </w:rPr>
                  <m:t>М</m:t>
                </m:r>
              </m:e>
              <m:sub>
                <m:r>
                  <m:rPr>
                    <m:sty m:val="p"/>
                  </m:rPr>
                  <w:rPr>
                    <w:rFonts w:ascii="Cambria Math" w:eastAsia="Times New Roman" w:hAnsi="Cambria Math" w:cs="Times New Roman"/>
                    <w:sz w:val="28"/>
                  </w:rPr>
                  <m:t xml:space="preserve">ед </m:t>
                </m:r>
              </m:sub>
            </m:sSub>
          </m:num>
          <m:den>
            <m:r>
              <m:rPr>
                <m:sty m:val="p"/>
              </m:rPr>
              <w:rPr>
                <w:rFonts w:ascii="Cambria Math" w:eastAsia="Times New Roman" w:hAnsi="Cambria Math" w:cs="Times New Roman"/>
                <w:sz w:val="28"/>
              </w:rPr>
              <m:t>2</m:t>
            </m:r>
          </m:den>
        </m:f>
        <m:r>
          <m:rPr>
            <m:sty m:val="p"/>
          </m:rPr>
          <w:rPr>
            <w:rFonts w:ascii="Cambria Math" w:eastAsia="Times New Roman" w:hAnsi="Cambria Math" w:cs="Times New Roman"/>
            <w:sz w:val="28"/>
          </w:rPr>
          <m:t>×К</m:t>
        </m:r>
      </m:oMath>
      <w:r w:rsidRPr="00045CC7">
        <w:rPr>
          <w:rFonts w:ascii="Times New Roman" w:eastAsia="Times New Roman" w:hAnsi="Times New Roman" w:cs="Times New Roman"/>
          <w:bCs/>
          <w:sz w:val="28"/>
        </w:rPr>
        <w:t>, где М</w:t>
      </w:r>
      <w:r w:rsidRPr="00045CC7">
        <w:rPr>
          <w:rFonts w:ascii="Times New Roman" w:eastAsia="Times New Roman" w:hAnsi="Times New Roman" w:cs="Times New Roman"/>
          <w:bCs/>
          <w:sz w:val="28"/>
          <w:vertAlign w:val="subscript"/>
        </w:rPr>
        <w:t>ср</w:t>
      </w:r>
      <w:r w:rsidRPr="00045CC7">
        <w:rPr>
          <w:rFonts w:ascii="Times New Roman" w:eastAsia="Times New Roman" w:hAnsi="Times New Roman" w:cs="Times New Roman"/>
          <w:bCs/>
          <w:sz w:val="28"/>
        </w:rPr>
        <w:t xml:space="preserve"> – средняя цены единицы закупленного товара согласно реестру контрактов; М</w:t>
      </w:r>
      <w:r w:rsidRPr="00045CC7">
        <w:rPr>
          <w:rFonts w:ascii="Times New Roman" w:eastAsia="Times New Roman" w:hAnsi="Times New Roman" w:cs="Times New Roman"/>
          <w:bCs/>
          <w:sz w:val="28"/>
          <w:vertAlign w:val="subscript"/>
        </w:rPr>
        <w:t>ед</w:t>
      </w:r>
      <w:r w:rsidRPr="00045CC7">
        <w:rPr>
          <w:rFonts w:ascii="Times New Roman" w:eastAsia="Times New Roman" w:hAnsi="Times New Roman" w:cs="Times New Roman"/>
          <w:bCs/>
          <w:sz w:val="28"/>
        </w:rPr>
        <w:t xml:space="preserve"> – цена, согласно единственному полученному ответу на запрос цены; К – количество единиц закупаемого оборудования. Либо, если не было получено ни одного ответа на запрос цены, то по формуле М</w:t>
      </w:r>
      <w:r w:rsidRPr="00045CC7">
        <w:rPr>
          <w:rFonts w:ascii="Times New Roman" w:eastAsia="Times New Roman" w:hAnsi="Times New Roman" w:cs="Times New Roman"/>
          <w:bCs/>
          <w:sz w:val="28"/>
          <w:vertAlign w:val="subscript"/>
        </w:rPr>
        <w:t>ср</w:t>
      </w:r>
      <m:oMath>
        <m:r>
          <m:rPr>
            <m:sty m:val="p"/>
          </m:rPr>
          <w:rPr>
            <w:rFonts w:ascii="Cambria Math" w:eastAsia="Times New Roman" w:hAnsi="Cambria Math" w:cs="Times New Roman"/>
            <w:sz w:val="28"/>
          </w:rPr>
          <m:t>×К</m:t>
        </m:r>
      </m:oMath>
      <w:r w:rsidRPr="00045CC7">
        <w:rPr>
          <w:rFonts w:ascii="Times New Roman" w:eastAsia="Times New Roman" w:hAnsi="Times New Roman" w:cs="Times New Roman"/>
          <w:bCs/>
          <w:sz w:val="28"/>
        </w:rPr>
        <w:t>.</w:t>
      </w:r>
    </w:p>
    <w:p w:rsidR="00DC2A1E" w:rsidRPr="00045CC7" w:rsidRDefault="00DC2A1E" w:rsidP="00DC2A1E">
      <w:pPr>
        <w:spacing w:line="360" w:lineRule="auto"/>
        <w:ind w:firstLine="708"/>
        <w:jc w:val="both"/>
        <w:rPr>
          <w:rFonts w:ascii="Times New Roman" w:eastAsia="Times New Roman" w:hAnsi="Times New Roman" w:cs="Times New Roman"/>
          <w:bCs/>
          <w:sz w:val="28"/>
        </w:rPr>
      </w:pPr>
      <w:r w:rsidRPr="00045CC7">
        <w:rPr>
          <w:rFonts w:ascii="Times New Roman" w:eastAsia="Times New Roman" w:hAnsi="Times New Roman" w:cs="Times New Roman"/>
          <w:bCs/>
          <w:sz w:val="28"/>
        </w:rPr>
        <w:t>В случае, если при установленной согласным требованиям начальной (максимальной) цене контракта не подана ни одна заявка, или не заключен контракт с единственным поставщиком, то заказчик вправе провести повторную процедуру с повышением начальной (максимальной) цены контракта не более чем на 10%.</w:t>
      </w:r>
    </w:p>
    <w:p w:rsidR="00DC2A1E" w:rsidRPr="00045CC7" w:rsidRDefault="00DC2A1E" w:rsidP="00DC2A1E">
      <w:pPr>
        <w:spacing w:line="360" w:lineRule="auto"/>
        <w:ind w:firstLine="708"/>
        <w:jc w:val="both"/>
        <w:rPr>
          <w:rFonts w:ascii="Times New Roman" w:eastAsia="Times New Roman" w:hAnsi="Times New Roman" w:cs="Times New Roman"/>
          <w:bCs/>
          <w:sz w:val="28"/>
        </w:rPr>
      </w:pPr>
      <w:r w:rsidRPr="00045CC7">
        <w:rPr>
          <w:rFonts w:ascii="Times New Roman" w:eastAsia="Times New Roman" w:hAnsi="Times New Roman" w:cs="Times New Roman"/>
          <w:bCs/>
          <w:sz w:val="28"/>
        </w:rPr>
        <w:t>Принятое Постановление было критично оценено как со стороны заказчиков, так и со стороны экспертов. Необходимость учитывать стоимость аналогичных контрактов породила волну беспокойств среди заказчиков. «Сотни моделей одного и того же прибора, огромное количество вариантов комплектации, программного обеспечения - все это требует максимально тщательного и индивидуального выбора оборудования под профиль и нужды каждой клиники»</w:t>
      </w:r>
      <w:r w:rsidRPr="00045CC7">
        <w:rPr>
          <w:rFonts w:ascii="Times New Roman" w:eastAsia="Times New Roman" w:hAnsi="Times New Roman" w:cs="Times New Roman"/>
          <w:bCs/>
          <w:sz w:val="28"/>
          <w:vertAlign w:val="superscript"/>
        </w:rPr>
        <w:footnoteReference w:id="14"/>
      </w:r>
      <w:r w:rsidRPr="00045CC7">
        <w:rPr>
          <w:rFonts w:ascii="Times New Roman" w:eastAsia="Times New Roman" w:hAnsi="Times New Roman" w:cs="Times New Roman"/>
          <w:bCs/>
          <w:sz w:val="28"/>
        </w:rPr>
        <w:t xml:space="preserve">, - а установление данных требований к формированию начальной (максимальной) цены контракта усложнили возможность индивидуализации условий контракта. Эксперты в свою очередь также </w:t>
      </w:r>
      <w:r w:rsidRPr="00045CC7">
        <w:rPr>
          <w:rFonts w:ascii="Times New Roman" w:eastAsia="Times New Roman" w:hAnsi="Times New Roman" w:cs="Times New Roman"/>
          <w:bCs/>
          <w:sz w:val="28"/>
        </w:rPr>
        <w:lastRenderedPageBreak/>
        <w:t>считают данную процедуру формирования начальной (максимальной) цены контракта недостаточно регламентированной, так как может легко произойти, что информация будет отсутствовать в обоих случаях. Производители могут не ответить на запросы заказчиков, а  в случае приобретения ранее не использовавшейся высокотехнологичной медицинской техники может отсутствовать информация о проведении подобных закупок. В этом случае заказчики вправе устанавливать начальную (максимальную) цену контракта пользуясь любыми источниками информации.</w:t>
      </w:r>
    </w:p>
    <w:p w:rsidR="00DC2A1E" w:rsidRPr="00045CC7" w:rsidRDefault="00DC2A1E" w:rsidP="00DC2A1E">
      <w:pPr>
        <w:spacing w:line="360" w:lineRule="auto"/>
        <w:ind w:firstLine="708"/>
        <w:jc w:val="both"/>
        <w:rPr>
          <w:rFonts w:ascii="Times New Roman" w:eastAsia="Times New Roman" w:hAnsi="Times New Roman" w:cs="Times New Roman"/>
          <w:sz w:val="28"/>
          <w:szCs w:val="28"/>
        </w:rPr>
      </w:pPr>
      <w:r w:rsidRPr="00045CC7">
        <w:rPr>
          <w:rFonts w:ascii="Times New Roman" w:eastAsia="Times New Roman" w:hAnsi="Times New Roman" w:cs="Times New Roman"/>
          <w:sz w:val="28"/>
          <w:szCs w:val="28"/>
        </w:rPr>
        <w:t xml:space="preserve">Что касается необеспеченности закупленного оборудования технической поддержкой со стороны поставщиков на данный момент в рамках 94-ФЗ было не предусмотрено обязательное включение в контракт обеспечение технической поддержкой и обеспечение обучения персонала. В связи с этим, эти параметры </w:t>
      </w:r>
      <w:r>
        <w:rPr>
          <w:rFonts w:ascii="Times New Roman" w:eastAsia="Times New Roman" w:hAnsi="Times New Roman" w:cs="Times New Roman"/>
          <w:sz w:val="28"/>
          <w:szCs w:val="28"/>
        </w:rPr>
        <w:t xml:space="preserve">в большинстве случаев вообще </w:t>
      </w:r>
      <w:r w:rsidRPr="00045CC7">
        <w:rPr>
          <w:rFonts w:ascii="Times New Roman" w:eastAsia="Times New Roman" w:hAnsi="Times New Roman" w:cs="Times New Roman"/>
          <w:sz w:val="28"/>
          <w:szCs w:val="28"/>
        </w:rPr>
        <w:t>не включались в условия закупок в качестве требований к поставщикам. На рынке действовали поставщики, не имеющие разрешения на предоставление данных услуг. Помимо простоя из-за отсутствия обученного персонала оборудование простаивало и в случае выхода из строя.</w:t>
      </w:r>
    </w:p>
    <w:p w:rsidR="00DC2A1E" w:rsidRPr="00045CC7" w:rsidRDefault="00DC2A1E" w:rsidP="00DC2A1E">
      <w:pPr>
        <w:spacing w:line="360" w:lineRule="auto"/>
        <w:jc w:val="both"/>
        <w:rPr>
          <w:rFonts w:ascii="Times New Roman" w:eastAsia="Times New Roman" w:hAnsi="Times New Roman" w:cs="Times New Roman"/>
          <w:bCs/>
          <w:sz w:val="28"/>
        </w:rPr>
      </w:pPr>
      <w:r w:rsidRPr="00045CC7">
        <w:rPr>
          <w:rFonts w:ascii="Times New Roman" w:eastAsia="Times New Roman" w:hAnsi="Times New Roman" w:cs="Times New Roman"/>
          <w:sz w:val="28"/>
        </w:rPr>
        <w:tab/>
        <w:t>Ч</w:t>
      </w:r>
      <w:r w:rsidRPr="00045CC7">
        <w:rPr>
          <w:rFonts w:ascii="Times New Roman" w:eastAsia="Times New Roman" w:hAnsi="Times New Roman" w:cs="Times New Roman"/>
          <w:sz w:val="28"/>
          <w:szCs w:val="28"/>
        </w:rPr>
        <w:t xml:space="preserve">асть 2.2 статьи 11 94-ФЗ предусматривает, что «Правительство Российской Федерации вправе установить единые дополнительные требования, в том числе квалификационные требования, к участникам размещения заказов при размещении заказов на поставки, выполнение, оказание соответственно отдельных товаров, работ, услуг для федеральных нужд, а также нужд субъектов Российской Федерации или муниципальных нужд в целях исполнения расходных обязательств субъектов Российской Федерации, муниципальных образований,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внебюджетных фондов Российской Федерации. </w:t>
      </w:r>
      <w:r w:rsidRPr="00045CC7">
        <w:rPr>
          <w:rFonts w:ascii="Times New Roman" w:eastAsia="Times New Roman" w:hAnsi="Times New Roman" w:cs="Times New Roman"/>
          <w:sz w:val="28"/>
          <w:szCs w:val="28"/>
        </w:rPr>
        <w:lastRenderedPageBreak/>
        <w:t>Акты Правительства Российской Федерации, принимаемые в соответствии с настоящей частью, рассматриваются на заседании Правительства Российской Федерации в установленном порядке»</w:t>
      </w:r>
      <w:r w:rsidRPr="00045CC7">
        <w:rPr>
          <w:rStyle w:val="a6"/>
          <w:rFonts w:ascii="Times New Roman" w:eastAsia="Times New Roman" w:hAnsi="Times New Roman"/>
          <w:sz w:val="28"/>
          <w:szCs w:val="28"/>
        </w:rPr>
        <w:footnoteReference w:id="15"/>
      </w:r>
      <w:r w:rsidRPr="00045CC7">
        <w:rPr>
          <w:rFonts w:ascii="Times New Roman" w:eastAsia="Times New Roman" w:hAnsi="Times New Roman" w:cs="Times New Roman"/>
          <w:sz w:val="28"/>
          <w:szCs w:val="28"/>
        </w:rPr>
        <w:t xml:space="preserve">. Согласно данной норме Минздравсоцразвития был разработан проект постановления </w:t>
      </w:r>
      <w:r w:rsidRPr="00045CC7">
        <w:rPr>
          <w:rFonts w:ascii="Times New Roman" w:eastAsia="Times New Roman" w:hAnsi="Times New Roman" w:cs="Times New Roman"/>
          <w:bCs/>
          <w:sz w:val="28"/>
        </w:rPr>
        <w:t>«Об установлении дополнительных требований к участникам размещения заказов на поставки медицинского оборудования» (далее проект постановления). Согласно данному проекту постановления участников конкурса собирались обязать предоставлять в конкурсную комиссию документацию, подтверждающую их полномочия не только на поставку оборудования, но монтаж, наладку оборудования, гарантийное обслуживание и обучение медицинского персонала. Стоимость этих услуг согласно проекту постановления должна была включаться в цену оборудования. Эта мера разрабатывалась с целью решения таких проблем, как  простой оборудования из-за отсутствия технического обслуживания, необученности персонала. Также, данные требования были разработаны с целью устранения от участия в конкурсных процедурах на поставку высокотехнологичного медицинского оборудования фирм-посредников, в связи с их многократными завышениями цен, по сравнению с ценами официальных дилеров.</w:t>
      </w:r>
    </w:p>
    <w:p w:rsidR="00DC2A1E" w:rsidRPr="00045CC7" w:rsidRDefault="00DC2A1E" w:rsidP="00DC2A1E">
      <w:pPr>
        <w:spacing w:line="360" w:lineRule="auto"/>
        <w:ind w:firstLine="708"/>
        <w:jc w:val="both"/>
        <w:rPr>
          <w:rFonts w:ascii="Times New Roman" w:eastAsia="Times New Roman" w:hAnsi="Times New Roman" w:cs="Times New Roman"/>
          <w:bCs/>
          <w:sz w:val="28"/>
        </w:rPr>
      </w:pPr>
      <w:r w:rsidRPr="00045CC7">
        <w:rPr>
          <w:rFonts w:ascii="Times New Roman" w:eastAsia="Times New Roman" w:hAnsi="Times New Roman" w:cs="Times New Roman"/>
          <w:bCs/>
          <w:sz w:val="28"/>
        </w:rPr>
        <w:t xml:space="preserve">Однако данный проект постановления так и не был принят Правительством, в связи с протестами со стороны Федеральной антимонопольной службы.  </w:t>
      </w:r>
    </w:p>
    <w:p w:rsidR="00DC2A1E" w:rsidRPr="00045CC7" w:rsidRDefault="00DC2A1E" w:rsidP="00DC2A1E">
      <w:pPr>
        <w:spacing w:line="360" w:lineRule="auto"/>
        <w:jc w:val="both"/>
        <w:rPr>
          <w:rFonts w:ascii="Times New Roman" w:eastAsia="Times New Roman" w:hAnsi="Times New Roman" w:cs="Times New Roman"/>
          <w:bCs/>
          <w:sz w:val="28"/>
        </w:rPr>
      </w:pPr>
      <w:r w:rsidRPr="00045CC7">
        <w:rPr>
          <w:rFonts w:ascii="Times New Roman" w:eastAsia="Times New Roman" w:hAnsi="Times New Roman" w:cs="Times New Roman"/>
          <w:bCs/>
          <w:sz w:val="28"/>
        </w:rPr>
        <w:tab/>
        <w:t xml:space="preserve">В результате, в целях борьбы с простоем высокотехнологичного медицинского оборудования в связи с его необеспеченностью техническим обслуживанием, были приняты некоторые поправки к 94-ФЗ. Вопрос объема и срока гарантийного обеспечения был урегулирован Федеральным законом 79-ФЗ от 21 апреля 2011 года, внесшим изменения в 94-ФЗ. Согласно внесенным поправкам, заказчики при размещении заказов на поставки новых </w:t>
      </w:r>
      <w:r w:rsidRPr="00045CC7">
        <w:rPr>
          <w:rFonts w:ascii="Times New Roman" w:eastAsia="Times New Roman" w:hAnsi="Times New Roman" w:cs="Times New Roman"/>
          <w:bCs/>
          <w:sz w:val="28"/>
        </w:rPr>
        <w:lastRenderedPageBreak/>
        <w:t xml:space="preserve">машин и оборудования (к которым можно отнести и высокотехнологичное медицинское оборудование) устанавливают в конкурсной документации требование к наличию гарантии от производителя данного товара, а также к наличию гарантии от поставщика, срок действия которой должен быть не меньше, чем срок действия гарантии поставщика. Кроме того, требования к сроку действия гарантии также устанавливаются в конкурсной документации. </w:t>
      </w:r>
    </w:p>
    <w:p w:rsidR="00DC2A1E" w:rsidRPr="00045CC7" w:rsidRDefault="00DC2A1E" w:rsidP="00DC2A1E">
      <w:pPr>
        <w:spacing w:line="360" w:lineRule="auto"/>
        <w:jc w:val="both"/>
        <w:rPr>
          <w:rFonts w:ascii="Times New Roman" w:eastAsia="Times New Roman" w:hAnsi="Times New Roman" w:cs="Times New Roman"/>
          <w:bCs/>
          <w:sz w:val="28"/>
        </w:rPr>
      </w:pPr>
      <w:r w:rsidRPr="00045CC7">
        <w:rPr>
          <w:rFonts w:ascii="Times New Roman" w:eastAsia="Times New Roman" w:hAnsi="Times New Roman" w:cs="Times New Roman"/>
          <w:bCs/>
          <w:sz w:val="28"/>
        </w:rPr>
        <w:tab/>
        <w:t>В конечном счете, заказчики, осуществляющие размещение заказов на поставку высокотехнологичного медицинского оборудования согласно пп. 3 и 15.2 ч.4 ст. 22, п. 11 ч.3 и п.6 ч.4 ст. 41.6, п. 4.1 ст. 43 94-ФЗ вправе включить в конкурсную документацию следующие требования (в случае, если начальная (максимальная) цена контракта превышает 50 млн руб.</w:t>
      </w:r>
      <w:r>
        <w:rPr>
          <w:rFonts w:ascii="Times New Roman" w:eastAsia="Times New Roman" w:hAnsi="Times New Roman" w:cs="Times New Roman"/>
          <w:bCs/>
          <w:sz w:val="28"/>
        </w:rPr>
        <w:t xml:space="preserve"> (при этом средняя стоимость томографов превышает 50 млн руб. лишь для 128-срезовых и 256-срезовых томографов)</w:t>
      </w:r>
      <w:r w:rsidRPr="00045CC7">
        <w:rPr>
          <w:rFonts w:ascii="Times New Roman" w:eastAsia="Times New Roman" w:hAnsi="Times New Roman" w:cs="Times New Roman"/>
          <w:bCs/>
          <w:sz w:val="28"/>
        </w:rPr>
        <w:t xml:space="preserve"> внесение данных требований в документацию является обязательным): </w:t>
      </w:r>
    </w:p>
    <w:p w:rsidR="00DC2A1E" w:rsidRPr="00045CC7" w:rsidRDefault="00DC2A1E" w:rsidP="00DC2A1E">
      <w:pPr>
        <w:spacing w:line="360" w:lineRule="auto"/>
        <w:ind w:firstLine="708"/>
        <w:jc w:val="both"/>
        <w:rPr>
          <w:rFonts w:ascii="Times New Roman" w:eastAsia="Times New Roman" w:hAnsi="Times New Roman" w:cs="Times New Roman"/>
          <w:bCs/>
          <w:sz w:val="28"/>
        </w:rPr>
      </w:pPr>
      <w:r w:rsidRPr="00045CC7">
        <w:rPr>
          <w:rFonts w:ascii="Times New Roman" w:eastAsia="Times New Roman" w:hAnsi="Times New Roman" w:cs="Times New Roman"/>
          <w:bCs/>
          <w:sz w:val="28"/>
        </w:rPr>
        <w:t xml:space="preserve">• «требования к гарантийному сроку и (или) объему предоставления гарантий качества товара; </w:t>
      </w:r>
    </w:p>
    <w:p w:rsidR="00DC2A1E" w:rsidRPr="00045CC7" w:rsidRDefault="00DC2A1E" w:rsidP="00DC2A1E">
      <w:pPr>
        <w:spacing w:line="360" w:lineRule="auto"/>
        <w:ind w:firstLine="708"/>
        <w:jc w:val="both"/>
        <w:rPr>
          <w:rFonts w:ascii="Times New Roman" w:eastAsia="Times New Roman" w:hAnsi="Times New Roman" w:cs="Times New Roman"/>
          <w:bCs/>
          <w:sz w:val="28"/>
        </w:rPr>
      </w:pPr>
      <w:r w:rsidRPr="00045CC7">
        <w:rPr>
          <w:rFonts w:ascii="Times New Roman" w:eastAsia="Times New Roman" w:hAnsi="Times New Roman" w:cs="Times New Roman"/>
          <w:bCs/>
          <w:sz w:val="28"/>
        </w:rPr>
        <w:t xml:space="preserve">• требования к гарантийному обслуживанию товара, к расходам на эксплуатацию товара в гарантийный срок; требования об обязательности осуществления монтажа и наладки товара; </w:t>
      </w:r>
    </w:p>
    <w:p w:rsidR="00DC2A1E" w:rsidRPr="00045CC7" w:rsidRDefault="00DC2A1E" w:rsidP="00DC2A1E">
      <w:pPr>
        <w:spacing w:line="360" w:lineRule="auto"/>
        <w:ind w:firstLine="708"/>
        <w:jc w:val="both"/>
        <w:rPr>
          <w:rFonts w:ascii="Times New Roman" w:eastAsia="Times New Roman" w:hAnsi="Times New Roman" w:cs="Times New Roman"/>
          <w:bCs/>
          <w:sz w:val="28"/>
        </w:rPr>
      </w:pPr>
      <w:r w:rsidRPr="00045CC7">
        <w:rPr>
          <w:rFonts w:ascii="Times New Roman" w:eastAsia="Times New Roman" w:hAnsi="Times New Roman" w:cs="Times New Roman"/>
          <w:bCs/>
          <w:sz w:val="28"/>
        </w:rPr>
        <w:t xml:space="preserve">• требования к обучению лиц, осуществляющих использование и обслуживание товара; </w:t>
      </w:r>
    </w:p>
    <w:p w:rsidR="00DC2A1E" w:rsidRPr="00045CC7" w:rsidRDefault="00DC2A1E" w:rsidP="00DC2A1E">
      <w:pPr>
        <w:spacing w:line="360" w:lineRule="auto"/>
        <w:ind w:firstLine="708"/>
        <w:jc w:val="both"/>
        <w:rPr>
          <w:rFonts w:ascii="Times New Roman" w:eastAsia="Times New Roman" w:hAnsi="Times New Roman" w:cs="Times New Roman"/>
          <w:bCs/>
          <w:sz w:val="28"/>
        </w:rPr>
      </w:pPr>
      <w:r w:rsidRPr="00045CC7">
        <w:rPr>
          <w:rFonts w:ascii="Times New Roman" w:eastAsia="Times New Roman" w:hAnsi="Times New Roman" w:cs="Times New Roman"/>
          <w:bCs/>
          <w:sz w:val="28"/>
        </w:rPr>
        <w:t xml:space="preserve">• требования о предоставлении гарантии производителя товара и о сроке действия такой гарантии (предоставление такой гарантии осуществляется вместе с товаром); </w:t>
      </w:r>
    </w:p>
    <w:p w:rsidR="00DC2A1E" w:rsidRPr="00045CC7" w:rsidRDefault="00DC2A1E" w:rsidP="00DC2A1E">
      <w:pPr>
        <w:spacing w:line="360" w:lineRule="auto"/>
        <w:ind w:firstLine="708"/>
        <w:jc w:val="both"/>
        <w:rPr>
          <w:rFonts w:ascii="Times New Roman" w:eastAsia="Times New Roman" w:hAnsi="Times New Roman" w:cs="Times New Roman"/>
          <w:bCs/>
          <w:sz w:val="28"/>
        </w:rPr>
      </w:pPr>
      <w:r w:rsidRPr="00045CC7">
        <w:rPr>
          <w:rFonts w:ascii="Times New Roman" w:eastAsia="Times New Roman" w:hAnsi="Times New Roman" w:cs="Times New Roman"/>
          <w:bCs/>
          <w:sz w:val="28"/>
        </w:rPr>
        <w:t xml:space="preserve">• требования о предоставлении гарантии поставщика товара и о сроке действия такой гарантии (предоставление такой гарантии осуществляется </w:t>
      </w:r>
      <w:r w:rsidRPr="00045CC7">
        <w:rPr>
          <w:rFonts w:ascii="Times New Roman" w:eastAsia="Times New Roman" w:hAnsi="Times New Roman" w:cs="Times New Roman"/>
          <w:bCs/>
          <w:sz w:val="28"/>
        </w:rPr>
        <w:lastRenderedPageBreak/>
        <w:t xml:space="preserve">вместе с товаром; срок действия такой гарантии должен быть не менее чем срок действия гарантии производителя товара); </w:t>
      </w:r>
    </w:p>
    <w:p w:rsidR="00DC2A1E" w:rsidRPr="00045CC7" w:rsidRDefault="00DC2A1E" w:rsidP="00DC2A1E">
      <w:pPr>
        <w:spacing w:line="360" w:lineRule="auto"/>
        <w:ind w:firstLine="708"/>
        <w:jc w:val="both"/>
        <w:rPr>
          <w:rFonts w:ascii="Times New Roman" w:eastAsia="Times New Roman" w:hAnsi="Times New Roman" w:cs="Times New Roman"/>
          <w:sz w:val="28"/>
          <w:szCs w:val="28"/>
        </w:rPr>
      </w:pPr>
      <w:r w:rsidRPr="00045CC7">
        <w:rPr>
          <w:rFonts w:ascii="Times New Roman" w:eastAsia="Times New Roman" w:hAnsi="Times New Roman" w:cs="Times New Roman"/>
          <w:bCs/>
          <w:sz w:val="28"/>
        </w:rPr>
        <w:t>• обязательство предоставить вместе с товаром обеспечения гарантии поставщика на товар в размере от 2 до 10% начальной (максимальной) цены контракта (не распространяется на запрос котировок)»</w:t>
      </w:r>
      <w:r w:rsidRPr="00045CC7">
        <w:rPr>
          <w:rStyle w:val="a6"/>
          <w:rFonts w:ascii="Times New Roman" w:eastAsia="Times New Roman" w:hAnsi="Times New Roman"/>
          <w:bCs/>
          <w:sz w:val="28"/>
        </w:rPr>
        <w:footnoteReference w:id="16"/>
      </w:r>
      <w:r w:rsidRPr="00045CC7">
        <w:rPr>
          <w:rFonts w:ascii="Times New Roman" w:eastAsia="Times New Roman" w:hAnsi="Times New Roman" w:cs="Times New Roman"/>
          <w:bCs/>
          <w:sz w:val="28"/>
        </w:rPr>
        <w:t>.</w:t>
      </w:r>
    </w:p>
    <w:p w:rsidR="00DC2A1E" w:rsidRPr="00045CC7" w:rsidRDefault="00DC2A1E" w:rsidP="00DC2A1E">
      <w:pPr>
        <w:spacing w:line="360" w:lineRule="auto"/>
        <w:jc w:val="both"/>
        <w:rPr>
          <w:rFonts w:ascii="Times New Roman" w:eastAsia="Times New Roman" w:hAnsi="Times New Roman" w:cs="Times New Roman"/>
          <w:sz w:val="28"/>
        </w:rPr>
      </w:pPr>
      <w:r w:rsidRPr="00045CC7">
        <w:rPr>
          <w:rFonts w:ascii="Times New Roman" w:eastAsia="Times New Roman" w:hAnsi="Times New Roman" w:cs="Times New Roman"/>
          <w:sz w:val="28"/>
        </w:rPr>
        <w:tab/>
        <w:t>Данные меры позволяют заказчикам повысить эффективность закупок, однако, в условиях российского рынка высокотехнологичного медицинского оборудования внесение всех этих требований в конкурсную документацию может привести к резкому снижению количества участников торгов, так как компаний, удовлетворяющих требованиям на российском рынке не так уж и много. «GE Healthcare при поставках тяжелого оборудования (в том числе и томографов), как правило, передает поставщикам полномочия только на поставку, а монтаж, сервисное обслуживание и обучение персонала оставляет за собой, поскольку это требует специальных знаний и высокой квалификации специалистов»</w:t>
      </w:r>
      <w:r w:rsidRPr="00045CC7">
        <w:rPr>
          <w:rFonts w:ascii="Times New Roman" w:eastAsia="Times New Roman" w:hAnsi="Times New Roman" w:cs="Times New Roman"/>
          <w:sz w:val="28"/>
          <w:vertAlign w:val="superscript"/>
        </w:rPr>
        <w:footnoteReference w:id="17"/>
      </w:r>
      <w:r w:rsidRPr="00045CC7">
        <w:rPr>
          <w:rFonts w:ascii="Times New Roman" w:eastAsia="Times New Roman" w:hAnsi="Times New Roman" w:cs="Times New Roman"/>
          <w:sz w:val="28"/>
        </w:rPr>
        <w:t xml:space="preserve">. Также поступают и многие другие производители. </w:t>
      </w:r>
    </w:p>
    <w:p w:rsidR="00DC2A1E" w:rsidRPr="00045CC7" w:rsidRDefault="00DC2A1E" w:rsidP="00DC2A1E">
      <w:pPr>
        <w:spacing w:line="360" w:lineRule="auto"/>
        <w:jc w:val="both"/>
        <w:rPr>
          <w:rFonts w:ascii="Times New Roman" w:eastAsia="Times New Roman" w:hAnsi="Times New Roman" w:cs="Times New Roman"/>
          <w:sz w:val="28"/>
        </w:rPr>
      </w:pPr>
      <w:r w:rsidRPr="00045CC7">
        <w:rPr>
          <w:rFonts w:ascii="Times New Roman" w:eastAsia="Times New Roman" w:hAnsi="Times New Roman" w:cs="Times New Roman"/>
          <w:sz w:val="28"/>
        </w:rPr>
        <w:tab/>
        <w:t xml:space="preserve">Введение постановления Правительства РФ, устанавливающего требования к формированию начальной (максимальной цены контракта) на поставку высокотехнологичного медицинского оборудования,  привело к тому, что поставщики оказались под жестким ценовым прессингом, а заказчики под жесткими законодательными ограничениями в плане выбора оборудования необходимой конфигурации. Одним из крупнейших производителей высокотехнологичной медицинской техники в России - ЗАО «Электрон» - было организовано публичное обсуждение как недостатков существующего порядка закупок оборудования для клиник, так и последствий антикоррупционных действий Правительства. В итоге, </w:t>
      </w:r>
      <w:r w:rsidRPr="00045CC7">
        <w:rPr>
          <w:rFonts w:ascii="Times New Roman" w:eastAsia="Times New Roman" w:hAnsi="Times New Roman" w:cs="Times New Roman"/>
          <w:sz w:val="28"/>
        </w:rPr>
        <w:lastRenderedPageBreak/>
        <w:t>поставщики начали формировать лобби в поддержку ФКС — «они утверждают, что изменение системы закупок позволит удержаться от потери качества оборудования, идущего в российские клиники»</w:t>
      </w:r>
      <w:r w:rsidRPr="00045CC7">
        <w:rPr>
          <w:rFonts w:ascii="Times New Roman" w:eastAsia="Times New Roman" w:hAnsi="Times New Roman" w:cs="Times New Roman"/>
          <w:sz w:val="28"/>
          <w:vertAlign w:val="superscript"/>
        </w:rPr>
        <w:footnoteReference w:id="18"/>
      </w:r>
      <w:r w:rsidRPr="00045CC7">
        <w:rPr>
          <w:rFonts w:ascii="Times New Roman" w:eastAsia="Times New Roman" w:hAnsi="Times New Roman" w:cs="Times New Roman"/>
          <w:sz w:val="28"/>
        </w:rPr>
        <w:t>.</w:t>
      </w:r>
    </w:p>
    <w:p w:rsidR="00DC2A1E" w:rsidRPr="00045CC7" w:rsidRDefault="00DC2A1E" w:rsidP="00DC2A1E">
      <w:pPr>
        <w:spacing w:line="360" w:lineRule="auto"/>
        <w:jc w:val="both"/>
        <w:rPr>
          <w:rFonts w:ascii="Times New Roman" w:eastAsia="Times New Roman" w:hAnsi="Times New Roman" w:cs="Times New Roman"/>
          <w:bCs/>
          <w:sz w:val="28"/>
        </w:rPr>
      </w:pPr>
      <w:r w:rsidRPr="00045CC7">
        <w:rPr>
          <w:rFonts w:ascii="Times New Roman" w:eastAsia="Times New Roman" w:hAnsi="Times New Roman" w:cs="Times New Roman"/>
          <w:sz w:val="28"/>
        </w:rPr>
        <w:tab/>
      </w:r>
      <w:r w:rsidRPr="00045CC7">
        <w:rPr>
          <w:rFonts w:ascii="Times New Roman" w:eastAsia="Times New Roman" w:hAnsi="Times New Roman" w:cs="Times New Roman"/>
          <w:bCs/>
          <w:sz w:val="28"/>
        </w:rPr>
        <w:t>По мнению поставщиков, закону требуются новые изменения «За годы действия 94-ФЗ все так хорошо его научились обходить, например, завышая стартовые цены аукционов, что на деле он давно перестал выполнять свою антикоррупционную задачу»</w:t>
      </w:r>
      <w:r w:rsidRPr="00045CC7">
        <w:rPr>
          <w:rFonts w:ascii="Times New Roman" w:eastAsia="Times New Roman" w:hAnsi="Times New Roman" w:cs="Times New Roman"/>
          <w:bCs/>
          <w:sz w:val="28"/>
          <w:vertAlign w:val="superscript"/>
        </w:rPr>
        <w:footnoteReference w:id="19"/>
      </w:r>
      <w:r w:rsidRPr="00045CC7">
        <w:rPr>
          <w:rFonts w:ascii="Times New Roman" w:eastAsia="Times New Roman" w:hAnsi="Times New Roman" w:cs="Times New Roman"/>
          <w:bCs/>
          <w:sz w:val="28"/>
        </w:rPr>
        <w:t xml:space="preserve">. Возможно, введение </w:t>
      </w:r>
      <w:r>
        <w:rPr>
          <w:rFonts w:ascii="Times New Roman" w:eastAsia="Times New Roman" w:hAnsi="Times New Roman" w:cs="Times New Roman"/>
          <w:bCs/>
          <w:sz w:val="28"/>
        </w:rPr>
        <w:t>44-ФЗ</w:t>
      </w:r>
      <w:r w:rsidRPr="00045CC7">
        <w:rPr>
          <w:rFonts w:ascii="Times New Roman" w:eastAsia="Times New Roman" w:hAnsi="Times New Roman" w:cs="Times New Roman"/>
          <w:bCs/>
          <w:sz w:val="28"/>
        </w:rPr>
        <w:t xml:space="preserve">, </w:t>
      </w:r>
      <w:r>
        <w:rPr>
          <w:rFonts w:ascii="Times New Roman" w:eastAsia="Times New Roman" w:hAnsi="Times New Roman" w:cs="Times New Roman"/>
          <w:bCs/>
          <w:sz w:val="28"/>
        </w:rPr>
        <w:t>разработанного</w:t>
      </w:r>
      <w:r w:rsidRPr="00045CC7">
        <w:rPr>
          <w:rFonts w:ascii="Times New Roman" w:eastAsia="Times New Roman" w:hAnsi="Times New Roman" w:cs="Times New Roman"/>
          <w:bCs/>
          <w:sz w:val="28"/>
        </w:rPr>
        <w:t xml:space="preserve"> Минэкономразвития, приблизит систему государственных закупок к европейским практикам. </w:t>
      </w:r>
    </w:p>
    <w:p w:rsidR="00DC2A1E" w:rsidRPr="00045CC7" w:rsidRDefault="00DC2A1E" w:rsidP="00DC2A1E">
      <w:pPr>
        <w:spacing w:line="360" w:lineRule="auto"/>
        <w:jc w:val="both"/>
        <w:rPr>
          <w:rFonts w:ascii="Times New Roman" w:eastAsia="Times New Roman" w:hAnsi="Times New Roman" w:cs="Times New Roman"/>
          <w:bCs/>
          <w:sz w:val="28"/>
        </w:rPr>
      </w:pPr>
      <w:r w:rsidRPr="00045CC7">
        <w:rPr>
          <w:rFonts w:ascii="Times New Roman" w:eastAsia="Times New Roman" w:hAnsi="Times New Roman" w:cs="Times New Roman"/>
          <w:bCs/>
          <w:sz w:val="28"/>
        </w:rPr>
        <w:tab/>
        <w:t xml:space="preserve">Федеральный закон 44-ФЗ регламентирует, в том числе и процесс планирования и прогнозирования закупочных нужд, мониторинг, контроль, аудит исполнения контракта. Регламентация процесса планирования позволит более точно формировать заявки. Возможно, в случае закупок сложной продукции (к которой стоит отнести и высокотехнологичную медицинскую технику), необходимо привлекать к процессу планирования и формирования заявок специалистов данных отраслей. Например, для определения необходимого медицинского оборудования – консультанта, связанного с лечебной деятельностью. </w:t>
      </w:r>
    </w:p>
    <w:p w:rsidR="00DC2A1E" w:rsidRPr="00045CC7" w:rsidRDefault="00DC2A1E" w:rsidP="00DC2A1E">
      <w:pPr>
        <w:spacing w:line="360" w:lineRule="auto"/>
        <w:jc w:val="both"/>
        <w:rPr>
          <w:rFonts w:ascii="Times New Roman" w:eastAsia="Times New Roman" w:hAnsi="Times New Roman" w:cs="Times New Roman"/>
          <w:bCs/>
          <w:sz w:val="28"/>
        </w:rPr>
      </w:pPr>
      <w:r w:rsidRPr="00045CC7">
        <w:rPr>
          <w:rFonts w:ascii="Times New Roman" w:eastAsia="Times New Roman" w:hAnsi="Times New Roman" w:cs="Times New Roman"/>
          <w:bCs/>
          <w:sz w:val="28"/>
        </w:rPr>
        <w:tab/>
        <w:t>Двухэтапные конкурсы, предусмотренные 44-ФЗ, могут позволить заказчикам более гибко учитывать особенности отдельных видов закупаемой сложной продукции. Возможность проведения переговоров с поставщиками и получения рекомендаций о более подходящих вариантах продукции от профессионалов в области медицинского оборудования, также может повысить эффективность закупок. Введение многоэтапных конкурсов позволило бы проводить более подробные переговоры и формировать более точные условия закупок</w:t>
      </w:r>
      <w:r>
        <w:rPr>
          <w:rFonts w:ascii="Times New Roman" w:eastAsia="Times New Roman" w:hAnsi="Times New Roman" w:cs="Times New Roman"/>
          <w:bCs/>
          <w:sz w:val="28"/>
        </w:rPr>
        <w:t xml:space="preserve">, а введение для сложных закупок конкурсов, </w:t>
      </w:r>
      <w:r>
        <w:rPr>
          <w:rFonts w:ascii="Times New Roman" w:eastAsia="Times New Roman" w:hAnsi="Times New Roman" w:cs="Times New Roman"/>
          <w:bCs/>
          <w:sz w:val="28"/>
        </w:rPr>
        <w:lastRenderedPageBreak/>
        <w:t>предусматривающих предварительную квалификацию, позволило бы исключить участников, заведомо не имеющих возможностей для выполнения условий таких закупок.</w:t>
      </w:r>
    </w:p>
    <w:p w:rsidR="00DC2A1E" w:rsidRPr="00045CC7" w:rsidRDefault="00DC2A1E" w:rsidP="00DC2A1E">
      <w:pPr>
        <w:spacing w:line="360" w:lineRule="auto"/>
        <w:jc w:val="both"/>
        <w:rPr>
          <w:rFonts w:ascii="Times New Roman" w:eastAsia="Times New Roman" w:hAnsi="Times New Roman" w:cs="Times New Roman"/>
          <w:bCs/>
          <w:sz w:val="28"/>
        </w:rPr>
      </w:pPr>
      <w:r w:rsidRPr="00045CC7">
        <w:rPr>
          <w:rFonts w:ascii="Times New Roman" w:eastAsia="Times New Roman" w:hAnsi="Times New Roman" w:cs="Times New Roman"/>
          <w:bCs/>
          <w:sz w:val="28"/>
        </w:rPr>
        <w:tab/>
        <w:t xml:space="preserve">На данный момент размещение заказов на поставку высокотехнологичного медицинского оборудования преимущественно осуществляется в форме электронного аукциона, так как согласно постановлению Правительства от 27.02.2008 № 236-ркод по ОКДП 3300000 "Аппаратура медицинская; средства измерения; фото- и киноаппаратура, часы" включен в перечень товаров, работ и услуг, на закупку которых размещение заказа осуществляется в формате электронного аукциона. Однако, в данный перечень не включен код по ОКДП 3311000 "Медицинское и хирургическое оборудование; ортопедические приспособления", что дает возможность размещать заказы в формате открытого конкурса. Также,  в случае необходимости экстренной закупки (в случае чрезвычайных ситуаций, оказания гуманитарной помощи и т.д.), размещение заказа может осуществляться путем запроса котировок или закупки у единственного поставщика. Электронные аукционы не позволяют учитывать всю специфику закупаемого высокотехнологичного медицинского оборудования, определяя победителя лишь по минимальности цены. </w:t>
      </w:r>
    </w:p>
    <w:p w:rsidR="00DC2A1E" w:rsidRDefault="00DC2A1E" w:rsidP="00DC2A1E">
      <w:pPr>
        <w:spacing w:line="360" w:lineRule="auto"/>
        <w:jc w:val="both"/>
        <w:rPr>
          <w:rFonts w:ascii="Times New Roman" w:eastAsia="Times New Roman" w:hAnsi="Times New Roman" w:cs="Times New Roman"/>
          <w:bCs/>
          <w:sz w:val="28"/>
        </w:rPr>
      </w:pPr>
      <w:r w:rsidRPr="00045CC7">
        <w:rPr>
          <w:rFonts w:ascii="Times New Roman" w:eastAsia="Times New Roman" w:hAnsi="Times New Roman" w:cs="Times New Roman"/>
          <w:bCs/>
          <w:sz w:val="28"/>
        </w:rPr>
        <w:tab/>
        <w:t xml:space="preserve">Перейдем к рассмотрению практики закупок высокотехнологичного медицинского оборудования на примере томографов, для наглядного выявления проблем, анализа результатов внесенных поправок, определения путей совершенствования процедуры закупки высокотехнологичного медицинского оборудования. </w:t>
      </w:r>
    </w:p>
    <w:p w:rsidR="00DC2A1E" w:rsidRDefault="00DC2A1E" w:rsidP="00DC2A1E">
      <w:pPr>
        <w:rPr>
          <w:rFonts w:ascii="Times New Roman" w:eastAsia="Times New Roman" w:hAnsi="Times New Roman" w:cs="Times New Roman"/>
          <w:bCs/>
          <w:sz w:val="28"/>
        </w:rPr>
      </w:pPr>
      <w:r>
        <w:rPr>
          <w:rFonts w:ascii="Times New Roman" w:eastAsia="Times New Roman" w:hAnsi="Times New Roman" w:cs="Times New Roman"/>
          <w:bCs/>
          <w:sz w:val="28"/>
        </w:rPr>
        <w:br w:type="page"/>
      </w:r>
    </w:p>
    <w:p w:rsidR="00DC2A1E" w:rsidRDefault="00DC2A1E" w:rsidP="00DC2A1E">
      <w:pPr>
        <w:pStyle w:val="1"/>
        <w:spacing w:line="360" w:lineRule="auto"/>
        <w:jc w:val="center"/>
        <w:rPr>
          <w:rFonts w:ascii="Times New Roman" w:eastAsia="Times New Roman" w:hAnsi="Times New Roman" w:cs="Times New Roman"/>
          <w:color w:val="auto"/>
          <w:sz w:val="32"/>
          <w:szCs w:val="32"/>
        </w:rPr>
      </w:pPr>
      <w:bookmarkStart w:id="10" w:name="_Toc358336889"/>
      <w:r>
        <w:rPr>
          <w:rFonts w:ascii="Times New Roman" w:eastAsia="Times New Roman" w:hAnsi="Times New Roman" w:cs="Times New Roman"/>
          <w:color w:val="auto"/>
          <w:sz w:val="32"/>
          <w:szCs w:val="32"/>
        </w:rPr>
        <w:lastRenderedPageBreak/>
        <w:t>Глава 2</w:t>
      </w:r>
      <w:bookmarkEnd w:id="10"/>
    </w:p>
    <w:p w:rsidR="00DC2A1E" w:rsidRPr="00DA03AB" w:rsidRDefault="00DC2A1E" w:rsidP="00DC2A1E">
      <w:pPr>
        <w:pStyle w:val="1"/>
        <w:spacing w:line="360" w:lineRule="auto"/>
        <w:jc w:val="center"/>
        <w:rPr>
          <w:rFonts w:ascii="Times New Roman" w:hAnsi="Times New Roman" w:cs="Times New Roman"/>
          <w:color w:val="auto"/>
          <w:sz w:val="32"/>
          <w:szCs w:val="32"/>
        </w:rPr>
      </w:pPr>
      <w:bookmarkStart w:id="11" w:name="_Toc358336890"/>
      <w:r w:rsidRPr="00DA03AB">
        <w:rPr>
          <w:rFonts w:ascii="Times New Roman" w:eastAsia="Times New Roman" w:hAnsi="Times New Roman" w:cs="Times New Roman"/>
          <w:color w:val="auto"/>
          <w:sz w:val="32"/>
          <w:szCs w:val="32"/>
        </w:rPr>
        <w:t>Анализ результатов размещения заказов на высокотехнологичное медицинское оборудование на примере томографов</w:t>
      </w:r>
      <w:bookmarkEnd w:id="11"/>
    </w:p>
    <w:p w:rsidR="00DC2A1E" w:rsidRPr="00316276" w:rsidRDefault="00DC2A1E" w:rsidP="00DC2A1E">
      <w:pPr>
        <w:spacing w:line="360" w:lineRule="auto"/>
        <w:jc w:val="both"/>
        <w:rPr>
          <w:rFonts w:ascii="Times New Roman" w:eastAsia="Times New Roman" w:hAnsi="Times New Roman" w:cs="Times New Roman"/>
          <w:bCs/>
          <w:sz w:val="28"/>
        </w:rPr>
      </w:pPr>
      <w:r w:rsidRPr="00316276">
        <w:rPr>
          <w:rFonts w:ascii="Times New Roman" w:eastAsia="Times New Roman" w:hAnsi="Times New Roman" w:cs="Times New Roman"/>
          <w:bCs/>
          <w:sz w:val="28"/>
        </w:rPr>
        <w:tab/>
        <w:t>Как уже говорилось, закупки томографов выбраны в качестве объекта исследования в связи с большим количеством громких нарушений в целом ряде субъектов. Кроме того, нарушения осуществлялись не только региональными властями, но и представителями Минздравсоцразвития, которое непосредственно осуществляло выделение и распределение субсидий на закупку.</w:t>
      </w:r>
    </w:p>
    <w:p w:rsidR="00DC2A1E" w:rsidRPr="00316276" w:rsidRDefault="00DC2A1E" w:rsidP="00DC2A1E">
      <w:pPr>
        <w:spacing w:line="360" w:lineRule="auto"/>
        <w:jc w:val="both"/>
        <w:rPr>
          <w:rFonts w:ascii="Times New Roman" w:eastAsia="Times New Roman" w:hAnsi="Times New Roman" w:cs="Times New Roman"/>
          <w:bCs/>
          <w:sz w:val="28"/>
        </w:rPr>
      </w:pPr>
      <w:r w:rsidRPr="00316276">
        <w:rPr>
          <w:rFonts w:ascii="Times New Roman" w:eastAsia="Times New Roman" w:hAnsi="Times New Roman" w:cs="Times New Roman"/>
          <w:bCs/>
          <w:sz w:val="28"/>
        </w:rPr>
        <w:tab/>
        <w:t xml:space="preserve">Так, анализ закупок за 2008-2010 выявил следующие факты. Минздравсоцразвития закупило 64-срезовый томограф фирмы «Toshiba» за 95 миллионов рублей, что практически втрое превышает цену производителя. </w:t>
      </w:r>
      <w:r>
        <w:rPr>
          <w:rFonts w:ascii="Times New Roman" w:eastAsia="Times New Roman" w:hAnsi="Times New Roman" w:cs="Times New Roman"/>
          <w:bCs/>
          <w:sz w:val="28"/>
        </w:rPr>
        <w:t xml:space="preserve">При этом, как уже говорилось, стоимость таких томографов у производителей находилась на уровне </w:t>
      </w:r>
      <w:r w:rsidRPr="00316276">
        <w:rPr>
          <w:rFonts w:ascii="Times New Roman" w:eastAsia="Times New Roman" w:hAnsi="Times New Roman" w:cs="Times New Roman"/>
          <w:bCs/>
          <w:sz w:val="28"/>
        </w:rPr>
        <w:t xml:space="preserve">16–20 миллионов рублей </w:t>
      </w:r>
      <w:r>
        <w:rPr>
          <w:rFonts w:ascii="Times New Roman" w:eastAsia="Times New Roman" w:hAnsi="Times New Roman" w:cs="Times New Roman"/>
          <w:bCs/>
          <w:sz w:val="28"/>
        </w:rPr>
        <w:t xml:space="preserve">за 16-срезовые томографы и </w:t>
      </w:r>
      <w:r w:rsidRPr="00316276">
        <w:rPr>
          <w:rFonts w:ascii="Times New Roman" w:eastAsia="Times New Roman" w:hAnsi="Times New Roman" w:cs="Times New Roman"/>
          <w:bCs/>
          <w:sz w:val="28"/>
        </w:rPr>
        <w:t xml:space="preserve">28–35 миллионов рублей </w:t>
      </w:r>
      <w:r>
        <w:rPr>
          <w:rFonts w:ascii="Times New Roman" w:eastAsia="Times New Roman" w:hAnsi="Times New Roman" w:cs="Times New Roman"/>
          <w:bCs/>
          <w:sz w:val="28"/>
        </w:rPr>
        <w:t>за 64-срезовые томографы. А</w:t>
      </w:r>
      <w:r w:rsidRPr="00316276">
        <w:rPr>
          <w:rFonts w:ascii="Times New Roman" w:eastAsia="Times New Roman" w:hAnsi="Times New Roman" w:cs="Times New Roman"/>
          <w:bCs/>
          <w:sz w:val="28"/>
        </w:rPr>
        <w:t xml:space="preserve">налогичное оборудование </w:t>
      </w:r>
      <w:r>
        <w:rPr>
          <w:rFonts w:ascii="Times New Roman" w:eastAsia="Times New Roman" w:hAnsi="Times New Roman" w:cs="Times New Roman"/>
          <w:bCs/>
          <w:sz w:val="28"/>
        </w:rPr>
        <w:t xml:space="preserve">также </w:t>
      </w:r>
      <w:r w:rsidRPr="00316276">
        <w:rPr>
          <w:rFonts w:ascii="Times New Roman" w:eastAsia="Times New Roman" w:hAnsi="Times New Roman" w:cs="Times New Roman"/>
          <w:bCs/>
          <w:sz w:val="28"/>
        </w:rPr>
        <w:t>было закуплено</w:t>
      </w:r>
      <w:r>
        <w:rPr>
          <w:rFonts w:ascii="Times New Roman" w:eastAsia="Times New Roman" w:hAnsi="Times New Roman" w:cs="Times New Roman"/>
          <w:bCs/>
          <w:sz w:val="28"/>
        </w:rPr>
        <w:t xml:space="preserve"> и</w:t>
      </w:r>
      <w:r w:rsidRPr="00316276">
        <w:rPr>
          <w:rFonts w:ascii="Times New Roman" w:eastAsia="Times New Roman" w:hAnsi="Times New Roman" w:cs="Times New Roman"/>
          <w:bCs/>
          <w:sz w:val="28"/>
        </w:rPr>
        <w:t xml:space="preserve"> в регионах по значительно превышающим ценам. 64-срезовые томографы были приобретены по цене 70-90 миллионов рублей такими регионами, как Чувашская Республика, Республика Коми, Ставропольский край. Калининградская, Липецкая, Новгородская, Ростовская, Самарская, Свердловская, Ярославская области закупили такие же томографы по цене 50-70 миллионов рублей. </w:t>
      </w:r>
    </w:p>
    <w:p w:rsidR="00DC2A1E" w:rsidRPr="00316276" w:rsidRDefault="00DC2A1E" w:rsidP="00DC2A1E">
      <w:pPr>
        <w:spacing w:line="360" w:lineRule="auto"/>
        <w:jc w:val="both"/>
        <w:rPr>
          <w:rFonts w:ascii="Times New Roman" w:eastAsia="Times New Roman" w:hAnsi="Times New Roman" w:cs="Times New Roman"/>
          <w:bCs/>
          <w:sz w:val="28"/>
        </w:rPr>
      </w:pPr>
      <w:r w:rsidRPr="00316276">
        <w:rPr>
          <w:rFonts w:ascii="Times New Roman" w:eastAsia="Times New Roman" w:hAnsi="Times New Roman" w:cs="Times New Roman"/>
          <w:bCs/>
          <w:sz w:val="28"/>
        </w:rPr>
        <w:tab/>
        <w:t xml:space="preserve">16-срезовые томографы были приобретены  Брянской, Ленинградской, Московской областями, Алтайским краем по цене 40-50 миллионов рублей, а Белгородской, Архангельской, Воронежской, Владимирской, Сахалинской, </w:t>
      </w:r>
      <w:r w:rsidRPr="00316276">
        <w:rPr>
          <w:rFonts w:ascii="Times New Roman" w:eastAsia="Times New Roman" w:hAnsi="Times New Roman" w:cs="Times New Roman"/>
          <w:bCs/>
          <w:sz w:val="28"/>
        </w:rPr>
        <w:lastRenderedPageBreak/>
        <w:t>Иркутской областями и Республиками Адыгея и Башкортостан за 30-40 миллионов рублей.</w:t>
      </w:r>
    </w:p>
    <w:p w:rsidR="00DC2A1E" w:rsidRPr="00316276" w:rsidRDefault="00DC2A1E" w:rsidP="00DC2A1E">
      <w:pPr>
        <w:spacing w:line="360" w:lineRule="auto"/>
        <w:jc w:val="both"/>
        <w:rPr>
          <w:rFonts w:ascii="Times New Roman" w:eastAsia="Times New Roman" w:hAnsi="Times New Roman" w:cs="Times New Roman"/>
          <w:bCs/>
          <w:sz w:val="28"/>
        </w:rPr>
      </w:pPr>
      <w:r w:rsidRPr="00316276">
        <w:rPr>
          <w:rFonts w:ascii="Times New Roman" w:eastAsia="Times New Roman" w:hAnsi="Times New Roman" w:cs="Times New Roman"/>
          <w:bCs/>
          <w:sz w:val="28"/>
        </w:rPr>
        <w:tab/>
        <w:t>После первой волны проверок в некоторых субъектах при проведении торгов на закупки компьютерных томографов произошло снижение стоимости. Санкт-Петербургом были закуплены 64-срезовые томографы по 52 миллиона рублей, Амурской областью по 40,2 миллиона рублей, в Республике Дагестан 16-срезовые томографы были приобретены по 20,2 миллиона рублей. Это говорит о том, что реальная возможность экономии бюджетных средств существовала, и закупки по завышенным ценам происходили по причине коррупционных действий.</w:t>
      </w:r>
    </w:p>
    <w:p w:rsidR="00DC2A1E" w:rsidRPr="00316276" w:rsidRDefault="00DC2A1E" w:rsidP="00DC2A1E">
      <w:pPr>
        <w:spacing w:line="360" w:lineRule="auto"/>
        <w:jc w:val="both"/>
        <w:rPr>
          <w:rFonts w:ascii="Times New Roman" w:eastAsia="Times New Roman" w:hAnsi="Times New Roman" w:cs="Times New Roman"/>
          <w:bCs/>
          <w:sz w:val="28"/>
        </w:rPr>
      </w:pPr>
      <w:r w:rsidRPr="00316276">
        <w:rPr>
          <w:rFonts w:ascii="Times New Roman" w:eastAsia="Times New Roman" w:hAnsi="Times New Roman" w:cs="Times New Roman"/>
          <w:bCs/>
          <w:sz w:val="28"/>
        </w:rPr>
        <w:tab/>
        <w:t>О возможности экономии бюджетных средств говорит и сравнительный анализ закупок разных регионов Российской Федерации. Идентичная медицинская техника закупалась в разных регионах по существенно различающимся ценам. Например, компьютерный томограф Aquilion 64 фирмы «Toshiba»  был закуплен Ярославской областью за 73,7 миллиона рублей, а Республикой Татарстан – за 56,9 миллиона рублей. В Ростовской области был приобретен 64-срезовый компьютерный томограф фирмы «General Electric» за 90,3 миллиона рублей, в то же время Курской областью данный томограф был закуплен за 50 миллионов рублей. Архангельской областью был приобретен компьютерный томограф Aquilion 16 фирмы «Toshiba» за 39,6 миллиона рублей, а в Нижегородской областью – по цене 22,5 миллиона рублей. Проведенный экспертный анализ, что все вышеперечисленные сравнимые компьютерные томографы имеют одинаковые функциональные и технические характеристики.</w:t>
      </w:r>
    </w:p>
    <w:p w:rsidR="00DC2A1E" w:rsidRPr="00316276" w:rsidRDefault="00DC2A1E" w:rsidP="00DC2A1E">
      <w:pPr>
        <w:spacing w:line="360" w:lineRule="auto"/>
        <w:ind w:firstLine="708"/>
        <w:jc w:val="both"/>
        <w:rPr>
          <w:rFonts w:ascii="Times New Roman" w:eastAsia="Times New Roman" w:hAnsi="Times New Roman" w:cs="Times New Roman"/>
          <w:bCs/>
          <w:sz w:val="28"/>
        </w:rPr>
      </w:pPr>
      <w:r w:rsidRPr="00316276">
        <w:rPr>
          <w:rFonts w:ascii="Times New Roman" w:eastAsia="Times New Roman" w:hAnsi="Times New Roman" w:cs="Times New Roman"/>
          <w:bCs/>
          <w:sz w:val="28"/>
        </w:rPr>
        <w:t>Разрастание коррупции в сфере закупок в органах власти субъектов Российской Федерации и учреждениях здравоохранения произошло из-за отсутствия необходимого контроля и мониторинга со стороны Минздравсоцразвития России над расходованием бюджетных средств.</w:t>
      </w:r>
    </w:p>
    <w:p w:rsidR="00DC2A1E" w:rsidRPr="00316276" w:rsidRDefault="00DC2A1E" w:rsidP="00DC2A1E">
      <w:pPr>
        <w:spacing w:line="360" w:lineRule="auto"/>
        <w:ind w:firstLine="708"/>
        <w:jc w:val="both"/>
        <w:rPr>
          <w:rFonts w:ascii="Times New Roman" w:eastAsia="Times New Roman" w:hAnsi="Times New Roman" w:cs="Times New Roman"/>
          <w:bCs/>
          <w:sz w:val="28"/>
        </w:rPr>
      </w:pPr>
      <w:r w:rsidRPr="00316276">
        <w:rPr>
          <w:rFonts w:ascii="Times New Roman" w:eastAsia="Times New Roman" w:hAnsi="Times New Roman" w:cs="Times New Roman"/>
          <w:bCs/>
          <w:sz w:val="28"/>
        </w:rPr>
        <w:lastRenderedPageBreak/>
        <w:t>В ряде регионов в результате проверок были возбуждены уголовные дела. Так в Тульской области по факту закупки администрацией Тульской области у ООО «МФБ» 16-срезового компьютерного томографа по цене 79,6 миллиона рублей, что более чем в три раза превышает среднюю рыночную стоимость, было возбуждено уголовное дело по ч.1 ст.285 Уголовного кодекса Российской Федерации (злоупотребление должностными полномочиями).</w:t>
      </w:r>
    </w:p>
    <w:p w:rsidR="00DC2A1E" w:rsidRPr="00316276" w:rsidRDefault="00DC2A1E" w:rsidP="00DC2A1E">
      <w:pPr>
        <w:spacing w:line="360" w:lineRule="auto"/>
        <w:jc w:val="both"/>
        <w:rPr>
          <w:rFonts w:ascii="Times New Roman" w:eastAsia="Times New Roman" w:hAnsi="Times New Roman" w:cs="Times New Roman"/>
          <w:bCs/>
          <w:sz w:val="28"/>
        </w:rPr>
      </w:pPr>
      <w:r w:rsidRPr="00316276">
        <w:rPr>
          <w:rFonts w:ascii="Times New Roman" w:eastAsia="Times New Roman" w:hAnsi="Times New Roman" w:cs="Times New Roman"/>
          <w:bCs/>
          <w:sz w:val="28"/>
        </w:rPr>
        <w:tab/>
        <w:t>В Ростовской области было возбуждено уголовное дело против сотрудников Минздрава области в связи с закупкой томографов по цене, существенно завышенной по отношению к среднерыночной, а также в связи с установлением преимущественных условий для конкретного участника процедуры закупки  ООО «Алком-7». В результате бюджету был причинен ущерб почти в 120 миллионов рублей.</w:t>
      </w:r>
    </w:p>
    <w:p w:rsidR="00DC2A1E" w:rsidRPr="00316276" w:rsidRDefault="00DC2A1E" w:rsidP="00DC2A1E">
      <w:pPr>
        <w:spacing w:line="360" w:lineRule="auto"/>
        <w:jc w:val="both"/>
        <w:rPr>
          <w:rFonts w:ascii="Times New Roman" w:eastAsia="Times New Roman" w:hAnsi="Times New Roman" w:cs="Times New Roman"/>
          <w:bCs/>
          <w:sz w:val="28"/>
        </w:rPr>
      </w:pPr>
      <w:r w:rsidRPr="00316276">
        <w:rPr>
          <w:rFonts w:ascii="Times New Roman" w:eastAsia="Times New Roman" w:hAnsi="Times New Roman" w:cs="Times New Roman"/>
          <w:bCs/>
          <w:sz w:val="28"/>
        </w:rPr>
        <w:tab/>
        <w:t>Бюджету Омской области в 2009 году в связи с подобными действиями при закупке компьютерных томографов был нанесен ущерб в размере 138 миллионов рублей. В результате проверок, было возбуждено дело в отношении областного министра здравоохранения.</w:t>
      </w:r>
    </w:p>
    <w:p w:rsidR="00DC2A1E" w:rsidRPr="00316276" w:rsidRDefault="00DC2A1E" w:rsidP="00DC2A1E">
      <w:pPr>
        <w:spacing w:line="360" w:lineRule="auto"/>
        <w:jc w:val="both"/>
        <w:rPr>
          <w:rFonts w:ascii="Times New Roman" w:eastAsia="Times New Roman" w:hAnsi="Times New Roman" w:cs="Times New Roman"/>
          <w:bCs/>
          <w:sz w:val="28"/>
        </w:rPr>
      </w:pPr>
      <w:r w:rsidRPr="00316276">
        <w:rPr>
          <w:rFonts w:ascii="Times New Roman" w:eastAsia="Times New Roman" w:hAnsi="Times New Roman" w:cs="Times New Roman"/>
          <w:bCs/>
          <w:sz w:val="28"/>
        </w:rPr>
        <w:tab/>
        <w:t>По сообщениям управлением экономической безопасностью МВД на май 2012 года было возбуждено 136 уголовных дел, связанных с махинациями при госзакупках компьютерных томографов, в таких регионах как Свердловская область, Ульяновская, Курганская, Орловская, Смоленская, Воронежская, Тульская, Челябинская, Алтайский край и Чувашская республика, городах Москва, Санкт-Петербург и многих других.</w:t>
      </w:r>
    </w:p>
    <w:p w:rsidR="00DC2A1E" w:rsidRDefault="00DC2A1E" w:rsidP="00DC2A1E">
      <w:pPr>
        <w:spacing w:line="360" w:lineRule="auto"/>
        <w:ind w:firstLine="708"/>
        <w:jc w:val="both"/>
        <w:rPr>
          <w:rFonts w:ascii="Times New Roman" w:eastAsia="Times New Roman" w:hAnsi="Times New Roman" w:cs="Times New Roman"/>
          <w:bCs/>
          <w:sz w:val="28"/>
        </w:rPr>
      </w:pPr>
      <w:r w:rsidRPr="00316276">
        <w:rPr>
          <w:rFonts w:ascii="Times New Roman" w:eastAsia="Times New Roman" w:hAnsi="Times New Roman" w:cs="Times New Roman"/>
          <w:bCs/>
          <w:sz w:val="28"/>
        </w:rPr>
        <w:t xml:space="preserve">«По данным главного управления экономической безопасности и противодействия коррупции МВД, в результате мер, принятых сотрудниками </w:t>
      </w:r>
      <w:r w:rsidRPr="00316276">
        <w:rPr>
          <w:rFonts w:ascii="Times New Roman" w:eastAsia="Times New Roman" w:hAnsi="Times New Roman" w:cs="Times New Roman"/>
          <w:bCs/>
          <w:sz w:val="28"/>
        </w:rPr>
        <w:lastRenderedPageBreak/>
        <w:t>ГУЭБиПК, удалось в 2-3 раза снизить стоимость закупае</w:t>
      </w:r>
      <w:r>
        <w:rPr>
          <w:rFonts w:ascii="Times New Roman" w:eastAsia="Times New Roman" w:hAnsi="Times New Roman" w:cs="Times New Roman"/>
          <w:bCs/>
          <w:sz w:val="28"/>
        </w:rPr>
        <w:t>мого медицинского оборудования»</w:t>
      </w:r>
      <w:r>
        <w:rPr>
          <w:rStyle w:val="a6"/>
          <w:rFonts w:ascii="Times New Roman" w:eastAsia="Times New Roman" w:hAnsi="Times New Roman"/>
          <w:bCs/>
          <w:sz w:val="28"/>
        </w:rPr>
        <w:footnoteReference w:id="20"/>
      </w:r>
      <w:r w:rsidRPr="00316276">
        <w:rPr>
          <w:rFonts w:ascii="Times New Roman" w:eastAsia="Times New Roman" w:hAnsi="Times New Roman" w:cs="Times New Roman"/>
          <w:bCs/>
          <w:sz w:val="28"/>
        </w:rPr>
        <w:t>.</w:t>
      </w:r>
      <w:r w:rsidRPr="00316276">
        <w:rPr>
          <w:rFonts w:ascii="Times New Roman" w:eastAsia="Times New Roman" w:hAnsi="Times New Roman" w:cs="Times New Roman"/>
          <w:bCs/>
          <w:sz w:val="28"/>
        </w:rPr>
        <w:tab/>
        <w:t xml:space="preserve"> </w:t>
      </w:r>
    </w:p>
    <w:p w:rsidR="00DC2A1E" w:rsidRPr="00F73A40" w:rsidRDefault="00DC2A1E" w:rsidP="00DC2A1E">
      <w:pPr>
        <w:spacing w:line="360" w:lineRule="auto"/>
        <w:ind w:firstLine="708"/>
        <w:jc w:val="both"/>
        <w:rPr>
          <w:rFonts w:ascii="Times New Roman" w:eastAsia="Times New Roman" w:hAnsi="Times New Roman" w:cs="Times New Roman"/>
          <w:bCs/>
          <w:sz w:val="28"/>
        </w:rPr>
      </w:pPr>
      <w:r w:rsidRPr="00F73A40">
        <w:rPr>
          <w:rFonts w:ascii="Times New Roman" w:eastAsia="Times New Roman" w:hAnsi="Times New Roman" w:cs="Times New Roman"/>
          <w:bCs/>
          <w:sz w:val="28"/>
        </w:rPr>
        <w:t>Для анализа нынешней ситуации с закупками высокотехнологичного медицинского оборудования проведем анализ закупок компьютерных томографов за 2012 год. Данные закупки осуществлялись уже после ряда скандалов и соответственно принятия дополнительных критериев для закупок высокотехнологичного медицинского оборудования.</w:t>
      </w:r>
    </w:p>
    <w:p w:rsidR="00DC2A1E" w:rsidRPr="00F73A40" w:rsidRDefault="00DC2A1E" w:rsidP="00DC2A1E">
      <w:pPr>
        <w:spacing w:line="360" w:lineRule="auto"/>
        <w:ind w:firstLine="708"/>
        <w:jc w:val="both"/>
        <w:rPr>
          <w:rFonts w:ascii="Times New Roman" w:eastAsia="Times New Roman" w:hAnsi="Times New Roman" w:cs="Times New Roman"/>
          <w:bCs/>
          <w:sz w:val="28"/>
        </w:rPr>
      </w:pPr>
      <w:r w:rsidRPr="00F73A40">
        <w:rPr>
          <w:rFonts w:ascii="Times New Roman" w:eastAsia="Times New Roman" w:hAnsi="Times New Roman" w:cs="Times New Roman"/>
          <w:bCs/>
          <w:sz w:val="28"/>
        </w:rPr>
        <w:t>В ходе исследования была составлена Таблица 1 (см. Приложение), которая содержит в себе  необходимые для анализа данные, полученные в ходе исследования результатов 112 закупок компьютерных томографов за 2012 год, размещенных на официальном сайте zakupki.gov.ru.</w:t>
      </w:r>
    </w:p>
    <w:p w:rsidR="00DC2A1E" w:rsidRPr="00F73A40" w:rsidRDefault="00DC2A1E" w:rsidP="00DC2A1E">
      <w:pPr>
        <w:spacing w:line="360" w:lineRule="auto"/>
        <w:ind w:firstLine="708"/>
        <w:jc w:val="both"/>
        <w:rPr>
          <w:rFonts w:ascii="Times New Roman" w:eastAsia="Times New Roman" w:hAnsi="Times New Roman" w:cs="Times New Roman"/>
          <w:bCs/>
          <w:sz w:val="28"/>
        </w:rPr>
      </w:pPr>
      <w:r w:rsidRPr="00F73A40">
        <w:rPr>
          <w:rFonts w:ascii="Times New Roman" w:eastAsia="Times New Roman" w:hAnsi="Times New Roman" w:cs="Times New Roman"/>
          <w:bCs/>
          <w:sz w:val="28"/>
        </w:rPr>
        <w:t xml:space="preserve">Закупки компьютерных томографов были проанализированы по следующим показателям: способ закупки, количество и тип закупаемого товара, включение дополнительных требований в условия закупки, к какой классификации товаров было отнесено закупаемое оборудование, начальная (максимальная) цена контракта, способ ее обоснования, количество заявок, состоялась или не состоялась процедура, установленные требования к участникам процедуры, итоговая цена контракта, процент снижения цены. </w:t>
      </w:r>
    </w:p>
    <w:p w:rsidR="00DC2A1E" w:rsidRPr="00F73A40" w:rsidRDefault="00DC2A1E" w:rsidP="00DC2A1E">
      <w:pPr>
        <w:spacing w:line="360" w:lineRule="auto"/>
        <w:ind w:firstLine="708"/>
        <w:jc w:val="both"/>
        <w:rPr>
          <w:rFonts w:ascii="Times New Roman" w:eastAsia="Times New Roman" w:hAnsi="Times New Roman" w:cs="Times New Roman"/>
          <w:bCs/>
          <w:sz w:val="28"/>
        </w:rPr>
      </w:pPr>
      <w:r w:rsidRPr="00F73A40">
        <w:rPr>
          <w:rFonts w:ascii="Times New Roman" w:eastAsia="Times New Roman" w:hAnsi="Times New Roman" w:cs="Times New Roman"/>
          <w:bCs/>
          <w:sz w:val="28"/>
        </w:rPr>
        <w:t xml:space="preserve">В итоге анализа были получены следующие итоги. Из 112 проведенных закупок компьютерных томографов состоявшимися были признаны 61 процедуры, что составляет 54,5%, соответственно несостоявшимися были признаны 51 процедуры или 45,5%.  Из числа несостоявшихся процедур в 78,4% была подана одна заявка, соответственно, в этих случаях контракты заключались по начальной цене. </w:t>
      </w:r>
    </w:p>
    <w:p w:rsidR="00DC2A1E" w:rsidRDefault="00DC2A1E" w:rsidP="00DC2A1E">
      <w:pPr>
        <w:spacing w:line="360" w:lineRule="auto"/>
        <w:ind w:firstLine="708"/>
        <w:jc w:val="both"/>
      </w:pPr>
      <w:r w:rsidRPr="00F53347">
        <w:rPr>
          <w:rFonts w:ascii="Times New Roman" w:eastAsia="Times New Roman" w:hAnsi="Times New Roman" w:cs="Times New Roman"/>
          <w:bCs/>
          <w:sz w:val="28"/>
        </w:rPr>
        <w:t xml:space="preserve">Кроме того, среднее количество поданных заявок составило лишь 2,16 заявки на закупку, при этом среднее количество допущенных заявок вовсе </w:t>
      </w:r>
      <w:r w:rsidRPr="00F53347">
        <w:rPr>
          <w:rFonts w:ascii="Times New Roman" w:eastAsia="Times New Roman" w:hAnsi="Times New Roman" w:cs="Times New Roman"/>
          <w:bCs/>
          <w:sz w:val="28"/>
        </w:rPr>
        <w:lastRenderedPageBreak/>
        <w:t>составило лишь 1,9 заявки на закупку. Вместе с тем, среднее кол</w:t>
      </w:r>
      <w:r w:rsidR="00886FC5">
        <w:rPr>
          <w:rFonts w:ascii="Times New Roman" w:eastAsia="Times New Roman" w:hAnsi="Times New Roman" w:cs="Times New Roman"/>
          <w:bCs/>
          <w:sz w:val="28"/>
        </w:rPr>
        <w:t>ичество</w:t>
      </w:r>
      <w:r w:rsidRPr="00F53347">
        <w:rPr>
          <w:rFonts w:ascii="Times New Roman" w:eastAsia="Times New Roman" w:hAnsi="Times New Roman" w:cs="Times New Roman"/>
          <w:bCs/>
          <w:sz w:val="28"/>
        </w:rPr>
        <w:t xml:space="preserve"> заявок  по стране составляет 2,04 для открытых конкурсов, 4 для аукционов, 2,6 для запросов котировок. Учитывая то, что большинство процедур размещения заказа на поставку компьютерных томографов осуществляется в формате аукционов, количество подаваемых заявок на участие в данных процедурах находится ниже среднего уровня.</w:t>
      </w:r>
    </w:p>
    <w:p w:rsidR="00DC2A1E" w:rsidRPr="00F73A40" w:rsidRDefault="00DC2A1E" w:rsidP="00DC2A1E">
      <w:pPr>
        <w:spacing w:line="360" w:lineRule="auto"/>
        <w:ind w:firstLine="708"/>
        <w:jc w:val="both"/>
        <w:rPr>
          <w:rFonts w:ascii="Times New Roman" w:eastAsia="Times New Roman" w:hAnsi="Times New Roman" w:cs="Times New Roman"/>
          <w:bCs/>
          <w:sz w:val="28"/>
        </w:rPr>
      </w:pPr>
      <w:r w:rsidRPr="00F73A40">
        <w:rPr>
          <w:rFonts w:ascii="Times New Roman" w:eastAsia="Times New Roman" w:hAnsi="Times New Roman" w:cs="Times New Roman"/>
          <w:bCs/>
          <w:sz w:val="28"/>
        </w:rPr>
        <w:t>В 27 проанализированных закупках (24,1% от общего числа) начальная (максимальная) цена контракта была установлена с нарушением порядка, установленного Постановлением Правительства РФ от 03.11.2011 №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Среди нарушений встречаются следующие порядки установления цены:</w:t>
      </w:r>
    </w:p>
    <w:p w:rsidR="00DC2A1E" w:rsidRPr="00DA03AB" w:rsidRDefault="00DC2A1E" w:rsidP="00DC2A1E">
      <w:pPr>
        <w:pStyle w:val="a3"/>
        <w:numPr>
          <w:ilvl w:val="0"/>
          <w:numId w:val="10"/>
        </w:numPr>
        <w:spacing w:line="360" w:lineRule="auto"/>
        <w:jc w:val="both"/>
        <w:rPr>
          <w:rFonts w:ascii="Times New Roman" w:eastAsia="Times New Roman" w:hAnsi="Times New Roman" w:cs="Times New Roman"/>
          <w:bCs/>
          <w:sz w:val="28"/>
        </w:rPr>
      </w:pPr>
      <w:r w:rsidRPr="00DA03AB">
        <w:rPr>
          <w:rFonts w:ascii="Times New Roman" w:eastAsia="Times New Roman" w:hAnsi="Times New Roman" w:cs="Times New Roman"/>
          <w:bCs/>
          <w:sz w:val="28"/>
        </w:rPr>
        <w:t xml:space="preserve">расчет цены по формуле  </w:t>
      </w:r>
      <m:oMath>
        <m:f>
          <m:fPr>
            <m:ctrlPr>
              <w:rPr>
                <w:rFonts w:ascii="Cambria Math" w:eastAsia="Times New Roman" w:hAnsi="Cambria Math" w:cs="Times New Roman"/>
                <w:bCs/>
                <w:sz w:val="28"/>
              </w:rPr>
            </m:ctrlPr>
          </m:fPr>
          <m:num>
            <m:sSub>
              <m:sSubPr>
                <m:ctrlPr>
                  <w:rPr>
                    <w:rFonts w:ascii="Cambria Math" w:eastAsia="Times New Roman" w:hAnsi="Cambria Math" w:cs="Times New Roman"/>
                    <w:bCs/>
                    <w:sz w:val="28"/>
                  </w:rPr>
                </m:ctrlPr>
              </m:sSubPr>
              <m:e>
                <m:r>
                  <m:rPr>
                    <m:sty m:val="p"/>
                  </m:rPr>
                  <w:rPr>
                    <w:rFonts w:ascii="Cambria Math" w:eastAsia="Times New Roman" w:hAnsi="Cambria Math" w:cs="Times New Roman"/>
                    <w:sz w:val="28"/>
                  </w:rPr>
                  <m:t>М</m:t>
                </m:r>
              </m:e>
              <m:sub>
                <m:r>
                  <m:rPr>
                    <m:sty m:val="p"/>
                  </m:rPr>
                  <w:rPr>
                    <w:rFonts w:ascii="Cambria Math" w:eastAsia="Times New Roman" w:hAnsi="Cambria Math" w:cs="Times New Roman"/>
                    <w:sz w:val="28"/>
                  </w:rPr>
                  <m:t>ср</m:t>
                </m:r>
              </m:sub>
            </m:sSub>
            <m:r>
              <m:rPr>
                <m:sty m:val="p"/>
              </m:rPr>
              <w:rPr>
                <w:rFonts w:ascii="Cambria Math" w:eastAsia="Times New Roman" w:hAnsi="Cambria Math" w:cs="Times New Roman"/>
                <w:sz w:val="28"/>
              </w:rPr>
              <m:t>+</m:t>
            </m:r>
            <m:sSub>
              <m:sSubPr>
                <m:ctrlPr>
                  <w:rPr>
                    <w:rFonts w:ascii="Cambria Math" w:eastAsia="Times New Roman" w:hAnsi="Cambria Math" w:cs="Times New Roman"/>
                    <w:bCs/>
                    <w:sz w:val="28"/>
                  </w:rPr>
                </m:ctrlPr>
              </m:sSubPr>
              <m:e>
                <m:r>
                  <m:rPr>
                    <m:sty m:val="p"/>
                  </m:rPr>
                  <w:rPr>
                    <w:rFonts w:ascii="Cambria Math" w:eastAsia="Times New Roman" w:hAnsi="Cambria Math" w:cs="Times New Roman"/>
                    <w:sz w:val="28"/>
                  </w:rPr>
                  <m:t>М</m:t>
                </m:r>
              </m:e>
              <m:sub>
                <m:r>
                  <m:rPr>
                    <m:sty m:val="p"/>
                  </m:rPr>
                  <w:rPr>
                    <w:rFonts w:ascii="Cambria Math" w:eastAsia="Times New Roman" w:hAnsi="Cambria Math" w:cs="Times New Roman"/>
                    <w:sz w:val="28"/>
                  </w:rPr>
                  <m:t xml:space="preserve">ед </m:t>
                </m:r>
              </m:sub>
            </m:sSub>
          </m:num>
          <m:den>
            <m:r>
              <m:rPr>
                <m:sty m:val="p"/>
              </m:rPr>
              <w:rPr>
                <w:rFonts w:ascii="Cambria Math" w:eastAsia="Times New Roman" w:hAnsi="Cambria Math" w:cs="Times New Roman"/>
                <w:sz w:val="28"/>
              </w:rPr>
              <m:t>2</m:t>
            </m:r>
          </m:den>
        </m:f>
        <m:r>
          <m:rPr>
            <m:sty m:val="p"/>
          </m:rPr>
          <w:rPr>
            <w:rFonts w:ascii="Cambria Math" w:eastAsia="Times New Roman" w:hAnsi="Cambria Math" w:cs="Times New Roman"/>
            <w:sz w:val="28"/>
          </w:rPr>
          <m:t>×К</m:t>
        </m:r>
      </m:oMath>
      <w:r w:rsidRPr="00DA03AB" w:rsidDel="00C23F31">
        <w:rPr>
          <w:rFonts w:ascii="Times New Roman" w:eastAsia="Times New Roman" w:hAnsi="Times New Roman" w:cs="Times New Roman"/>
          <w:bCs/>
          <w:sz w:val="28"/>
        </w:rPr>
        <w:t xml:space="preserve"> </w:t>
      </w:r>
      <w:r w:rsidRPr="00DA03AB">
        <w:rPr>
          <w:rFonts w:ascii="Times New Roman" w:eastAsia="Times New Roman" w:hAnsi="Times New Roman" w:cs="Times New Roman"/>
          <w:bCs/>
          <w:sz w:val="28"/>
        </w:rPr>
        <w:t>, при получении нескольких предложений от производителей и официальных поставщиков (вместо применения средней цены полученных предложений);</w:t>
      </w:r>
    </w:p>
    <w:p w:rsidR="00DC2A1E" w:rsidRPr="00DA03AB" w:rsidRDefault="00DC2A1E" w:rsidP="00DC2A1E">
      <w:pPr>
        <w:pStyle w:val="a3"/>
        <w:numPr>
          <w:ilvl w:val="0"/>
          <w:numId w:val="10"/>
        </w:numPr>
        <w:spacing w:line="360" w:lineRule="auto"/>
        <w:jc w:val="both"/>
        <w:rPr>
          <w:rFonts w:ascii="Times New Roman" w:eastAsia="Times New Roman" w:hAnsi="Times New Roman" w:cs="Times New Roman"/>
          <w:bCs/>
          <w:sz w:val="28"/>
        </w:rPr>
      </w:pPr>
      <w:r w:rsidRPr="00DA03AB">
        <w:rPr>
          <w:rFonts w:ascii="Times New Roman" w:eastAsia="Times New Roman" w:hAnsi="Times New Roman" w:cs="Times New Roman"/>
          <w:bCs/>
          <w:sz w:val="28"/>
        </w:rPr>
        <w:t>использование информации о менее чем 5 заключенных ранее контрактах;</w:t>
      </w:r>
    </w:p>
    <w:p w:rsidR="00DC2A1E" w:rsidRPr="00DA03AB" w:rsidRDefault="00DC2A1E" w:rsidP="00DC2A1E">
      <w:pPr>
        <w:pStyle w:val="a3"/>
        <w:numPr>
          <w:ilvl w:val="0"/>
          <w:numId w:val="10"/>
        </w:numPr>
        <w:spacing w:line="360" w:lineRule="auto"/>
        <w:jc w:val="both"/>
        <w:rPr>
          <w:rFonts w:ascii="Times New Roman" w:eastAsia="Times New Roman" w:hAnsi="Times New Roman" w:cs="Times New Roman"/>
          <w:bCs/>
          <w:sz w:val="28"/>
        </w:rPr>
      </w:pPr>
      <w:r w:rsidRPr="00DA03AB">
        <w:rPr>
          <w:rFonts w:ascii="Times New Roman" w:eastAsia="Times New Roman" w:hAnsi="Times New Roman" w:cs="Times New Roman"/>
          <w:bCs/>
          <w:sz w:val="28"/>
        </w:rPr>
        <w:t>исключение из расчетов данных предложений, полученных от производителей и официальных поставщиков;</w:t>
      </w:r>
    </w:p>
    <w:p w:rsidR="00DC2A1E" w:rsidRPr="00DA03AB" w:rsidRDefault="00DC2A1E" w:rsidP="00DC2A1E">
      <w:pPr>
        <w:pStyle w:val="a3"/>
        <w:numPr>
          <w:ilvl w:val="0"/>
          <w:numId w:val="10"/>
        </w:numPr>
        <w:spacing w:line="360" w:lineRule="auto"/>
        <w:jc w:val="both"/>
        <w:rPr>
          <w:rFonts w:ascii="Times New Roman" w:eastAsia="Times New Roman" w:hAnsi="Times New Roman" w:cs="Times New Roman"/>
          <w:bCs/>
          <w:sz w:val="28"/>
        </w:rPr>
      </w:pPr>
      <w:r w:rsidRPr="00DA03AB">
        <w:rPr>
          <w:rFonts w:ascii="Times New Roman" w:eastAsia="Times New Roman" w:hAnsi="Times New Roman" w:cs="Times New Roman"/>
          <w:bCs/>
          <w:sz w:val="28"/>
        </w:rPr>
        <w:t xml:space="preserve">установление цены равной одному из полученных предложений или цене заключенного ранее контракта. </w:t>
      </w:r>
    </w:p>
    <w:p w:rsidR="00DC2A1E" w:rsidRPr="00F73A40" w:rsidRDefault="00DC2A1E" w:rsidP="00DC2A1E">
      <w:pPr>
        <w:spacing w:line="360" w:lineRule="auto"/>
        <w:ind w:firstLine="708"/>
        <w:jc w:val="both"/>
        <w:rPr>
          <w:rFonts w:ascii="Times New Roman" w:eastAsia="Times New Roman" w:hAnsi="Times New Roman" w:cs="Times New Roman"/>
          <w:bCs/>
          <w:sz w:val="28"/>
        </w:rPr>
      </w:pPr>
      <w:r w:rsidRPr="00F73A40">
        <w:rPr>
          <w:rFonts w:ascii="Times New Roman" w:eastAsia="Times New Roman" w:hAnsi="Times New Roman" w:cs="Times New Roman"/>
          <w:bCs/>
          <w:sz w:val="28"/>
        </w:rPr>
        <w:t>Помимо этого, еще в 10 (8,9% от общего числа) проанализированных закупках невозможно определить расчет начальной (максимальной) цены. В 3 из них информация отсутствует вовсе, в семи расчет указан как «на основании ценового исследования рынка», однако само ценовое исследование в документации отсутствует.</w:t>
      </w:r>
    </w:p>
    <w:p w:rsidR="00DC2A1E" w:rsidRPr="00F73A40" w:rsidRDefault="00DC2A1E" w:rsidP="00DC2A1E">
      <w:pPr>
        <w:spacing w:line="360" w:lineRule="auto"/>
        <w:ind w:firstLine="708"/>
        <w:jc w:val="both"/>
        <w:rPr>
          <w:rFonts w:ascii="Times New Roman" w:eastAsia="Times New Roman" w:hAnsi="Times New Roman" w:cs="Times New Roman"/>
          <w:bCs/>
          <w:sz w:val="28"/>
        </w:rPr>
      </w:pPr>
      <w:r w:rsidRPr="00F73A40">
        <w:rPr>
          <w:rFonts w:ascii="Times New Roman" w:eastAsia="Times New Roman" w:hAnsi="Times New Roman" w:cs="Times New Roman"/>
          <w:bCs/>
          <w:sz w:val="28"/>
        </w:rPr>
        <w:lastRenderedPageBreak/>
        <w:t>Тем самым, 33% закупок компьютерных томографов в 2012 году были осуществлены с различными нарушениями порядка расчета начальной (максимальной) цены контракта.</w:t>
      </w:r>
    </w:p>
    <w:p w:rsidR="00DC2A1E" w:rsidRPr="00F73A40" w:rsidRDefault="00DC2A1E" w:rsidP="00DC2A1E">
      <w:pPr>
        <w:spacing w:line="360" w:lineRule="auto"/>
        <w:ind w:firstLine="708"/>
        <w:jc w:val="both"/>
        <w:rPr>
          <w:rFonts w:ascii="Times New Roman" w:eastAsia="Times New Roman" w:hAnsi="Times New Roman" w:cs="Times New Roman"/>
          <w:bCs/>
          <w:sz w:val="28"/>
        </w:rPr>
      </w:pPr>
      <w:r w:rsidRPr="00F73A40">
        <w:rPr>
          <w:rFonts w:ascii="Times New Roman" w:eastAsia="Times New Roman" w:hAnsi="Times New Roman" w:cs="Times New Roman"/>
          <w:bCs/>
          <w:sz w:val="28"/>
        </w:rPr>
        <w:t>Также в 22 закупках из проанализированных 112 начальная (максимальная) цена контракта устанавливалась без нарушений, но с понижением цены, полученной в итоге расчета по данным, полученным от производителей и официальных поставщиков и из данных реестра контрактов. Понижения цен обосновывались лимитом выделенного бюджета на закупку компьютерных томографов.</w:t>
      </w:r>
    </w:p>
    <w:p w:rsidR="00DC2A1E" w:rsidRPr="00F73A40" w:rsidRDefault="00DC2A1E" w:rsidP="00DC2A1E">
      <w:pPr>
        <w:spacing w:line="360" w:lineRule="auto"/>
        <w:ind w:firstLine="708"/>
        <w:jc w:val="both"/>
        <w:rPr>
          <w:rFonts w:ascii="Times New Roman" w:eastAsia="Times New Roman" w:hAnsi="Times New Roman" w:cs="Times New Roman"/>
          <w:bCs/>
          <w:sz w:val="28"/>
        </w:rPr>
      </w:pPr>
      <w:r w:rsidRPr="00F73A40">
        <w:rPr>
          <w:rFonts w:ascii="Times New Roman" w:eastAsia="Times New Roman" w:hAnsi="Times New Roman" w:cs="Times New Roman"/>
          <w:bCs/>
          <w:sz w:val="28"/>
        </w:rPr>
        <w:t>Анализ применяемого способа размещения заказа показал, что в 6 (5,4%) закупках был использован открытый конкурс, хотя высокотехнологичное медицинское оборудование должно закупаться с применением электронных аукционов. Однако неоднозначность трактовки понятия высокотехнологичного медицинского оборудования и соотнесения кодов ОКДП с конкретным видом оборудования позволяют обойти данное требование. Во всех шести случаях товар был отнесен к коду ОКДП 3311232 Аппараты рентгеновские медицинские диагностические, по которому разрешено размещение заказа в формате конкурса. Всего в 112 проанализированных закупках были использованы девять различных кодов ОКДП.</w:t>
      </w:r>
    </w:p>
    <w:p w:rsidR="00DC2A1E" w:rsidRPr="00F73A40" w:rsidRDefault="00DC2A1E" w:rsidP="00DC2A1E">
      <w:pPr>
        <w:spacing w:line="360" w:lineRule="auto"/>
        <w:ind w:firstLine="708"/>
        <w:jc w:val="both"/>
        <w:rPr>
          <w:rFonts w:ascii="Times New Roman" w:eastAsia="Times New Roman" w:hAnsi="Times New Roman" w:cs="Times New Roman"/>
          <w:bCs/>
          <w:sz w:val="28"/>
        </w:rPr>
      </w:pPr>
      <w:r w:rsidRPr="00F73A40">
        <w:rPr>
          <w:rFonts w:ascii="Times New Roman" w:eastAsia="Times New Roman" w:hAnsi="Times New Roman" w:cs="Times New Roman"/>
          <w:bCs/>
          <w:sz w:val="28"/>
        </w:rPr>
        <w:t>Анализ итоговых цен контрактов показал, что разброс цен на аналогичные виды компьютерных томографов довольно существенен. Так 16-срезовые компьютерные томографы были закуплены в 2012 году по ценам от 11</w:t>
      </w:r>
      <w:r>
        <w:rPr>
          <w:rFonts w:ascii="Times New Roman" w:eastAsia="Times New Roman" w:hAnsi="Times New Roman" w:cs="Times New Roman"/>
          <w:bCs/>
          <w:sz w:val="28"/>
        </w:rPr>
        <w:t xml:space="preserve"> </w:t>
      </w:r>
      <w:r w:rsidRPr="00F73A40">
        <w:rPr>
          <w:rFonts w:ascii="Times New Roman" w:eastAsia="Times New Roman" w:hAnsi="Times New Roman" w:cs="Times New Roman"/>
          <w:bCs/>
          <w:sz w:val="28"/>
        </w:rPr>
        <w:t>252</w:t>
      </w:r>
      <w:r>
        <w:rPr>
          <w:rFonts w:ascii="Times New Roman" w:eastAsia="Times New Roman" w:hAnsi="Times New Roman" w:cs="Times New Roman"/>
          <w:bCs/>
          <w:sz w:val="28"/>
        </w:rPr>
        <w:t xml:space="preserve"> </w:t>
      </w:r>
      <w:r w:rsidRPr="00F73A40">
        <w:rPr>
          <w:rFonts w:ascii="Times New Roman" w:eastAsia="Times New Roman" w:hAnsi="Times New Roman" w:cs="Times New Roman"/>
          <w:bCs/>
          <w:sz w:val="28"/>
        </w:rPr>
        <w:t>325 до 37</w:t>
      </w:r>
      <w:r>
        <w:rPr>
          <w:rFonts w:ascii="Times New Roman" w:eastAsia="Times New Roman" w:hAnsi="Times New Roman" w:cs="Times New Roman"/>
          <w:bCs/>
          <w:sz w:val="28"/>
        </w:rPr>
        <w:t> </w:t>
      </w:r>
      <w:r w:rsidRPr="00F73A40">
        <w:rPr>
          <w:rFonts w:ascii="Times New Roman" w:eastAsia="Times New Roman" w:hAnsi="Times New Roman" w:cs="Times New Roman"/>
          <w:bCs/>
          <w:sz w:val="28"/>
        </w:rPr>
        <w:t>956</w:t>
      </w:r>
      <w:r>
        <w:rPr>
          <w:rFonts w:ascii="Times New Roman" w:eastAsia="Times New Roman" w:hAnsi="Times New Roman" w:cs="Times New Roman"/>
          <w:bCs/>
          <w:sz w:val="28"/>
        </w:rPr>
        <w:t xml:space="preserve"> </w:t>
      </w:r>
      <w:r w:rsidRPr="00F73A40">
        <w:rPr>
          <w:rFonts w:ascii="Times New Roman" w:eastAsia="Times New Roman" w:hAnsi="Times New Roman" w:cs="Times New Roman"/>
          <w:bCs/>
          <w:sz w:val="28"/>
        </w:rPr>
        <w:t xml:space="preserve">265 рублей, минимальная и максимальная цены контрактов отличаются практически в 4 раза. Однако из 60-ти закупок 16-срезовых компьютерных томографов лишь в пяти цена превысила 25 миллионов рублей. Следовательно, итоговые цены в остальных 47 состоявшихся закупках 16-срезовых компьютерных томографов (90,4% от </w:t>
      </w:r>
      <w:r w:rsidRPr="00F73A40">
        <w:rPr>
          <w:rFonts w:ascii="Times New Roman" w:eastAsia="Times New Roman" w:hAnsi="Times New Roman" w:cs="Times New Roman"/>
          <w:bCs/>
          <w:sz w:val="28"/>
        </w:rPr>
        <w:lastRenderedPageBreak/>
        <w:t xml:space="preserve">числа состоявшихся) укладываются в предел 25 миллионов рублей, что вполне может соответствовать действительной рыночной ситуации. </w:t>
      </w:r>
    </w:p>
    <w:p w:rsidR="00DC2A1E" w:rsidRPr="00F73A40" w:rsidRDefault="00DC2A1E" w:rsidP="00DC2A1E">
      <w:pPr>
        <w:spacing w:line="360" w:lineRule="auto"/>
        <w:ind w:firstLine="708"/>
        <w:jc w:val="both"/>
        <w:rPr>
          <w:rFonts w:ascii="Times New Roman" w:eastAsia="Times New Roman" w:hAnsi="Times New Roman" w:cs="Times New Roman"/>
          <w:bCs/>
          <w:sz w:val="28"/>
        </w:rPr>
      </w:pPr>
      <w:r w:rsidRPr="00F73A40">
        <w:rPr>
          <w:rFonts w:ascii="Times New Roman" w:eastAsia="Times New Roman" w:hAnsi="Times New Roman" w:cs="Times New Roman"/>
          <w:bCs/>
          <w:sz w:val="28"/>
        </w:rPr>
        <w:t>Закупки 64-срезовых компьютерных томографов были произведены по ценам от 20</w:t>
      </w:r>
      <w:r>
        <w:rPr>
          <w:rFonts w:ascii="Times New Roman" w:eastAsia="Times New Roman" w:hAnsi="Times New Roman" w:cs="Times New Roman"/>
          <w:bCs/>
          <w:sz w:val="28"/>
        </w:rPr>
        <w:t xml:space="preserve"> </w:t>
      </w:r>
      <w:r w:rsidRPr="00F73A40">
        <w:rPr>
          <w:rFonts w:ascii="Times New Roman" w:eastAsia="Times New Roman" w:hAnsi="Times New Roman" w:cs="Times New Roman"/>
          <w:bCs/>
          <w:sz w:val="28"/>
        </w:rPr>
        <w:t>912</w:t>
      </w:r>
      <w:r>
        <w:rPr>
          <w:rFonts w:ascii="Times New Roman" w:eastAsia="Times New Roman" w:hAnsi="Times New Roman" w:cs="Times New Roman"/>
          <w:bCs/>
          <w:sz w:val="28"/>
        </w:rPr>
        <w:t xml:space="preserve"> </w:t>
      </w:r>
      <w:r w:rsidRPr="00F73A40">
        <w:rPr>
          <w:rFonts w:ascii="Times New Roman" w:eastAsia="Times New Roman" w:hAnsi="Times New Roman" w:cs="Times New Roman"/>
          <w:bCs/>
          <w:sz w:val="28"/>
        </w:rPr>
        <w:t>500 до 42</w:t>
      </w:r>
      <w:r>
        <w:rPr>
          <w:rFonts w:ascii="Times New Roman" w:eastAsia="Times New Roman" w:hAnsi="Times New Roman" w:cs="Times New Roman"/>
          <w:bCs/>
          <w:sz w:val="28"/>
        </w:rPr>
        <w:t> </w:t>
      </w:r>
      <w:r w:rsidRPr="00F73A40">
        <w:rPr>
          <w:rFonts w:ascii="Times New Roman" w:eastAsia="Times New Roman" w:hAnsi="Times New Roman" w:cs="Times New Roman"/>
          <w:bCs/>
          <w:sz w:val="28"/>
        </w:rPr>
        <w:t>933</w:t>
      </w:r>
      <w:r>
        <w:rPr>
          <w:rFonts w:ascii="Times New Roman" w:eastAsia="Times New Roman" w:hAnsi="Times New Roman" w:cs="Times New Roman"/>
          <w:bCs/>
          <w:sz w:val="28"/>
        </w:rPr>
        <w:t xml:space="preserve"> </w:t>
      </w:r>
      <w:r w:rsidRPr="00F73A40">
        <w:rPr>
          <w:rFonts w:ascii="Times New Roman" w:eastAsia="Times New Roman" w:hAnsi="Times New Roman" w:cs="Times New Roman"/>
          <w:bCs/>
          <w:sz w:val="28"/>
        </w:rPr>
        <w:t>803 рублей. При этом исследование рынка в 2010 году показало, что цены на 64-срезовые томографы у производителей находятся в диапазоне 28-35 миллионов рублей. Среди проанализированных закупок 64-срезовых компьютерных томографов из 39 лишь в 8 цена превысила 35 миллионов рублей, что в целом можно объяснить изменением ситуации на рынке за два прошедших года. По сравнению с закупками в 2008-2010 годах, когда 64-срезовые компьютерные томографы закупались регионами по ценам 70-90 миллионов рублей, а после некоторых проведенных расследований по ценам 50-79 миллионов рублей, стоит отметить существенное снижение итоговой закупочной цены на данную категорию товара.</w:t>
      </w:r>
    </w:p>
    <w:p w:rsidR="00DC2A1E" w:rsidRPr="00F73A40" w:rsidRDefault="00DC2A1E" w:rsidP="00DC2A1E">
      <w:pPr>
        <w:spacing w:line="360" w:lineRule="auto"/>
        <w:ind w:firstLine="708"/>
        <w:jc w:val="both"/>
        <w:rPr>
          <w:rFonts w:ascii="Times New Roman" w:eastAsia="Times New Roman" w:hAnsi="Times New Roman" w:cs="Times New Roman"/>
          <w:bCs/>
          <w:sz w:val="28"/>
        </w:rPr>
      </w:pPr>
      <w:r w:rsidRPr="00F73A40">
        <w:rPr>
          <w:rFonts w:ascii="Times New Roman" w:eastAsia="Times New Roman" w:hAnsi="Times New Roman" w:cs="Times New Roman"/>
          <w:bCs/>
          <w:sz w:val="28"/>
        </w:rPr>
        <w:t>128-срезовые и 256-срезовые компьютерные томографы в 2012 году были закуплены по ценам от 30</w:t>
      </w:r>
      <w:r>
        <w:rPr>
          <w:rFonts w:ascii="Times New Roman" w:eastAsia="Times New Roman" w:hAnsi="Times New Roman" w:cs="Times New Roman"/>
          <w:bCs/>
          <w:sz w:val="28"/>
        </w:rPr>
        <w:t> </w:t>
      </w:r>
      <w:r w:rsidRPr="00F73A40">
        <w:rPr>
          <w:rFonts w:ascii="Times New Roman" w:eastAsia="Times New Roman" w:hAnsi="Times New Roman" w:cs="Times New Roman"/>
          <w:bCs/>
          <w:sz w:val="28"/>
        </w:rPr>
        <w:t>736</w:t>
      </w:r>
      <w:r>
        <w:rPr>
          <w:rFonts w:ascii="Times New Roman" w:eastAsia="Times New Roman" w:hAnsi="Times New Roman" w:cs="Times New Roman"/>
          <w:bCs/>
          <w:sz w:val="28"/>
        </w:rPr>
        <w:t xml:space="preserve"> </w:t>
      </w:r>
      <w:r w:rsidRPr="00F73A40">
        <w:rPr>
          <w:rFonts w:ascii="Times New Roman" w:eastAsia="Times New Roman" w:hAnsi="Times New Roman" w:cs="Times New Roman"/>
          <w:bCs/>
          <w:sz w:val="28"/>
        </w:rPr>
        <w:t>800 до 60</w:t>
      </w:r>
      <w:r>
        <w:rPr>
          <w:rFonts w:ascii="Times New Roman" w:eastAsia="Times New Roman" w:hAnsi="Times New Roman" w:cs="Times New Roman"/>
          <w:bCs/>
          <w:sz w:val="28"/>
        </w:rPr>
        <w:t> </w:t>
      </w:r>
      <w:r w:rsidRPr="00F73A40">
        <w:rPr>
          <w:rFonts w:ascii="Times New Roman" w:eastAsia="Times New Roman" w:hAnsi="Times New Roman" w:cs="Times New Roman"/>
          <w:bCs/>
          <w:sz w:val="28"/>
        </w:rPr>
        <w:t>720</w:t>
      </w:r>
      <w:r>
        <w:rPr>
          <w:rFonts w:ascii="Times New Roman" w:eastAsia="Times New Roman" w:hAnsi="Times New Roman" w:cs="Times New Roman"/>
          <w:bCs/>
          <w:sz w:val="28"/>
        </w:rPr>
        <w:t xml:space="preserve"> </w:t>
      </w:r>
      <w:r w:rsidRPr="00F73A40">
        <w:rPr>
          <w:rFonts w:ascii="Times New Roman" w:eastAsia="Times New Roman" w:hAnsi="Times New Roman" w:cs="Times New Roman"/>
          <w:bCs/>
          <w:sz w:val="28"/>
        </w:rPr>
        <w:t>000 рублей и от 60</w:t>
      </w:r>
      <w:r>
        <w:rPr>
          <w:rFonts w:ascii="Times New Roman" w:eastAsia="Times New Roman" w:hAnsi="Times New Roman" w:cs="Times New Roman"/>
          <w:bCs/>
          <w:sz w:val="28"/>
        </w:rPr>
        <w:t> </w:t>
      </w:r>
      <w:r w:rsidRPr="00F73A40">
        <w:rPr>
          <w:rFonts w:ascii="Times New Roman" w:eastAsia="Times New Roman" w:hAnsi="Times New Roman" w:cs="Times New Roman"/>
          <w:bCs/>
          <w:sz w:val="28"/>
        </w:rPr>
        <w:t>615</w:t>
      </w:r>
      <w:r>
        <w:rPr>
          <w:rFonts w:ascii="Times New Roman" w:eastAsia="Times New Roman" w:hAnsi="Times New Roman" w:cs="Times New Roman"/>
          <w:bCs/>
          <w:sz w:val="28"/>
        </w:rPr>
        <w:t xml:space="preserve"> </w:t>
      </w:r>
      <w:r w:rsidRPr="00F73A40">
        <w:rPr>
          <w:rFonts w:ascii="Times New Roman" w:eastAsia="Times New Roman" w:hAnsi="Times New Roman" w:cs="Times New Roman"/>
          <w:bCs/>
          <w:sz w:val="28"/>
        </w:rPr>
        <w:t>600 до 100</w:t>
      </w:r>
      <w:r>
        <w:rPr>
          <w:rFonts w:ascii="Times New Roman" w:eastAsia="Times New Roman" w:hAnsi="Times New Roman" w:cs="Times New Roman"/>
          <w:bCs/>
          <w:sz w:val="28"/>
        </w:rPr>
        <w:t> </w:t>
      </w:r>
      <w:r w:rsidRPr="00F73A40">
        <w:rPr>
          <w:rFonts w:ascii="Times New Roman" w:eastAsia="Times New Roman" w:hAnsi="Times New Roman" w:cs="Times New Roman"/>
          <w:bCs/>
          <w:sz w:val="28"/>
        </w:rPr>
        <w:t>024</w:t>
      </w:r>
      <w:r>
        <w:rPr>
          <w:rFonts w:ascii="Times New Roman" w:eastAsia="Times New Roman" w:hAnsi="Times New Roman" w:cs="Times New Roman"/>
          <w:bCs/>
          <w:sz w:val="28"/>
        </w:rPr>
        <w:t xml:space="preserve"> </w:t>
      </w:r>
      <w:r w:rsidRPr="00F73A40">
        <w:rPr>
          <w:rFonts w:ascii="Times New Roman" w:eastAsia="Times New Roman" w:hAnsi="Times New Roman" w:cs="Times New Roman"/>
          <w:bCs/>
          <w:sz w:val="28"/>
        </w:rPr>
        <w:t>300 рублей соответственно. Минимальная и максимальная цены контрактов в данных двух категориях существенно отличаются, однако данное различие может происходить из разницы комплектации компьютерных томографов, закупленных по итогам данных процедур.</w:t>
      </w:r>
    </w:p>
    <w:p w:rsidR="00DC2A1E" w:rsidRDefault="00DC2A1E" w:rsidP="00DC2A1E">
      <w:pPr>
        <w:spacing w:line="360" w:lineRule="auto"/>
        <w:ind w:firstLine="708"/>
        <w:jc w:val="both"/>
      </w:pPr>
      <w:r w:rsidRPr="002701FE">
        <w:rPr>
          <w:rFonts w:ascii="Times New Roman" w:eastAsia="Times New Roman" w:hAnsi="Times New Roman" w:cs="Times New Roman"/>
          <w:bCs/>
          <w:sz w:val="28"/>
        </w:rPr>
        <w:t xml:space="preserve">В среднем, снижение начальной (максимальной) цены контракта по всем проанализированным закупкам компьютерных томографов за 2012 год составило 7%.  При этом, в среднем по стране по данным Росстата </w:t>
      </w:r>
      <w:r>
        <w:rPr>
          <w:rFonts w:ascii="Times New Roman" w:eastAsia="Times New Roman" w:hAnsi="Times New Roman" w:cs="Times New Roman"/>
          <w:bCs/>
          <w:sz w:val="28"/>
        </w:rPr>
        <w:t>средний процент снижения по процедурам составляет для открытых конкурсов 9,5%, для аукционов 12,6%, для запроса котировок 16,5%. Тем самым, снижение по процедурам закупки компьютерных томографов находится ниже среднего уровня.</w:t>
      </w:r>
    </w:p>
    <w:p w:rsidR="00DC2A1E" w:rsidRPr="00F73A40" w:rsidRDefault="00DC2A1E" w:rsidP="00DC2A1E">
      <w:pPr>
        <w:spacing w:line="360" w:lineRule="auto"/>
        <w:ind w:firstLine="708"/>
        <w:jc w:val="both"/>
        <w:rPr>
          <w:rFonts w:ascii="Times New Roman" w:eastAsia="Times New Roman" w:hAnsi="Times New Roman" w:cs="Times New Roman"/>
          <w:bCs/>
          <w:sz w:val="28"/>
        </w:rPr>
      </w:pPr>
      <w:r w:rsidRPr="00F73A40">
        <w:rPr>
          <w:rFonts w:ascii="Times New Roman" w:eastAsia="Times New Roman" w:hAnsi="Times New Roman" w:cs="Times New Roman"/>
          <w:bCs/>
          <w:sz w:val="28"/>
        </w:rPr>
        <w:lastRenderedPageBreak/>
        <w:t>В качестве обязательных и дополнительных требований к участникам размещения заказа в проанализированных закупках стандартно устанавливались требования согласно Ст. 11 94-ФЗ и отсутствие в реестре недобросовестных поставщиков сведений об участнике размещения заказа.</w:t>
      </w:r>
    </w:p>
    <w:p w:rsidR="00DC2A1E" w:rsidRPr="00F73A40" w:rsidRDefault="00DC2A1E" w:rsidP="00DC2A1E">
      <w:pPr>
        <w:spacing w:line="360" w:lineRule="auto"/>
        <w:ind w:firstLine="708"/>
        <w:jc w:val="both"/>
        <w:rPr>
          <w:rFonts w:ascii="Times New Roman" w:eastAsia="Times New Roman" w:hAnsi="Times New Roman" w:cs="Times New Roman"/>
          <w:bCs/>
          <w:sz w:val="28"/>
        </w:rPr>
      </w:pPr>
      <w:r w:rsidRPr="00F73A40">
        <w:rPr>
          <w:rFonts w:ascii="Times New Roman" w:eastAsia="Times New Roman" w:hAnsi="Times New Roman" w:cs="Times New Roman"/>
          <w:bCs/>
          <w:sz w:val="28"/>
        </w:rPr>
        <w:t>Значимой особенностью всех проанализированных закупок является включение в стоимость и условия контракта требований обязательной гарантии на поставляемое оборудование, гарантийное обслуживание, транспортировку, установку, монтаж, наладку, запуск оборудования, а также обучение медицинского персонала. Данные требования позволяют избегать простоя закупленного оборудования по причине выхода из строя или отсутствия обученного персонала.</w:t>
      </w:r>
    </w:p>
    <w:p w:rsidR="00DC2A1E" w:rsidRPr="00F73A40" w:rsidRDefault="00DC2A1E" w:rsidP="00DC2A1E">
      <w:pPr>
        <w:spacing w:line="360" w:lineRule="auto"/>
        <w:ind w:firstLine="708"/>
        <w:jc w:val="both"/>
        <w:rPr>
          <w:rFonts w:ascii="Times New Roman" w:eastAsia="Times New Roman" w:hAnsi="Times New Roman" w:cs="Times New Roman"/>
          <w:bCs/>
          <w:sz w:val="28"/>
        </w:rPr>
      </w:pPr>
      <w:r w:rsidRPr="00F73A40">
        <w:rPr>
          <w:rFonts w:ascii="Times New Roman" w:eastAsia="Times New Roman" w:hAnsi="Times New Roman" w:cs="Times New Roman"/>
          <w:bCs/>
          <w:sz w:val="28"/>
        </w:rPr>
        <w:t xml:space="preserve">  В качестве дальнейших мероприятий для усовершенствования системы государственных закупок высокотехнологичного медицинского оборудования следует обозначить следующее:</w:t>
      </w:r>
    </w:p>
    <w:p w:rsidR="00DC2A1E" w:rsidRPr="00670751" w:rsidRDefault="00DC2A1E" w:rsidP="00DC2A1E">
      <w:pPr>
        <w:pStyle w:val="a3"/>
        <w:numPr>
          <w:ilvl w:val="0"/>
          <w:numId w:val="11"/>
        </w:numPr>
        <w:spacing w:line="360" w:lineRule="auto"/>
        <w:jc w:val="both"/>
        <w:rPr>
          <w:rFonts w:ascii="Times New Roman" w:eastAsia="Times New Roman" w:hAnsi="Times New Roman" w:cs="Times New Roman"/>
          <w:bCs/>
          <w:sz w:val="28"/>
        </w:rPr>
      </w:pPr>
      <w:r w:rsidRPr="00670751">
        <w:rPr>
          <w:rFonts w:ascii="Times New Roman" w:eastAsia="Times New Roman" w:hAnsi="Times New Roman" w:cs="Times New Roman"/>
          <w:bCs/>
          <w:sz w:val="28"/>
        </w:rPr>
        <w:t>осуществление обязательного контроля над исполнением установленного единого порядка расчета начальной (максимальной) цены контракта со стороны контролирующих органов, в том числе, контроль используемых источников информации;</w:t>
      </w:r>
    </w:p>
    <w:p w:rsidR="00DC2A1E" w:rsidRPr="00670751" w:rsidRDefault="00DC2A1E" w:rsidP="00DC2A1E">
      <w:pPr>
        <w:pStyle w:val="a3"/>
        <w:numPr>
          <w:ilvl w:val="0"/>
          <w:numId w:val="11"/>
        </w:numPr>
        <w:spacing w:line="360" w:lineRule="auto"/>
        <w:jc w:val="both"/>
        <w:rPr>
          <w:rFonts w:ascii="Times New Roman" w:eastAsia="Times New Roman" w:hAnsi="Times New Roman" w:cs="Times New Roman"/>
          <w:bCs/>
          <w:sz w:val="28"/>
        </w:rPr>
      </w:pPr>
      <w:r w:rsidRPr="00670751">
        <w:rPr>
          <w:rFonts w:ascii="Times New Roman" w:eastAsia="Times New Roman" w:hAnsi="Times New Roman" w:cs="Times New Roman"/>
          <w:bCs/>
          <w:sz w:val="28"/>
        </w:rPr>
        <w:t>субсидирование закупок высокотехнологичного медицинского оборудования, исходя из анализа стоимости оборудования на рынке, так как зачастую, существенное снижение начальной (максимальной) цены контракта относительно полученной в результате расчетов в связи с лимитом средств,  снижает количество участников размещения заказа;</w:t>
      </w:r>
    </w:p>
    <w:p w:rsidR="00DC2A1E" w:rsidRPr="00670751" w:rsidRDefault="00DC2A1E" w:rsidP="00DC2A1E">
      <w:pPr>
        <w:pStyle w:val="a3"/>
        <w:numPr>
          <w:ilvl w:val="0"/>
          <w:numId w:val="11"/>
        </w:numPr>
        <w:spacing w:line="360" w:lineRule="auto"/>
        <w:jc w:val="both"/>
        <w:rPr>
          <w:rFonts w:ascii="Times New Roman" w:eastAsia="Times New Roman" w:hAnsi="Times New Roman" w:cs="Times New Roman"/>
          <w:bCs/>
          <w:sz w:val="28"/>
        </w:rPr>
      </w:pPr>
      <w:r w:rsidRPr="00670751">
        <w:rPr>
          <w:rFonts w:ascii="Times New Roman" w:eastAsia="Times New Roman" w:hAnsi="Times New Roman" w:cs="Times New Roman"/>
          <w:bCs/>
          <w:sz w:val="28"/>
        </w:rPr>
        <w:t>четкое законодательное определение понятия высокотехнологичная медицинская техника, соотнесение различных ее категорий с кодами ОКДП для исключения возможности проведения размещения заказа в форме конкурса;</w:t>
      </w:r>
    </w:p>
    <w:p w:rsidR="00DC2A1E" w:rsidRPr="00670751" w:rsidRDefault="00DC2A1E" w:rsidP="00DC2A1E">
      <w:pPr>
        <w:pStyle w:val="a3"/>
        <w:numPr>
          <w:ilvl w:val="0"/>
          <w:numId w:val="11"/>
        </w:numPr>
        <w:spacing w:line="360" w:lineRule="auto"/>
        <w:jc w:val="both"/>
        <w:rPr>
          <w:rFonts w:ascii="Times New Roman" w:eastAsia="Times New Roman" w:hAnsi="Times New Roman" w:cs="Times New Roman"/>
          <w:bCs/>
          <w:sz w:val="28"/>
        </w:rPr>
      </w:pPr>
      <w:r w:rsidRPr="00670751">
        <w:rPr>
          <w:rFonts w:ascii="Times New Roman" w:eastAsia="Times New Roman" w:hAnsi="Times New Roman" w:cs="Times New Roman"/>
          <w:bCs/>
          <w:sz w:val="28"/>
        </w:rPr>
        <w:lastRenderedPageBreak/>
        <w:t>поиск путей привлечения к участию в процедурах зак</w:t>
      </w:r>
      <w:r w:rsidR="00BC7EE4">
        <w:rPr>
          <w:rFonts w:ascii="Times New Roman" w:eastAsia="Times New Roman" w:hAnsi="Times New Roman" w:cs="Times New Roman"/>
          <w:bCs/>
          <w:sz w:val="28"/>
        </w:rPr>
        <w:t>упки большего числа поставщиков.</w:t>
      </w:r>
    </w:p>
    <w:p w:rsidR="00DC2A1E" w:rsidRDefault="00DC2A1E" w:rsidP="00DC2A1E">
      <w:pPr>
        <w:spacing w:line="360" w:lineRule="auto"/>
        <w:ind w:firstLine="708"/>
        <w:jc w:val="both"/>
        <w:rPr>
          <w:rFonts w:ascii="Times New Roman" w:eastAsia="Times New Roman" w:hAnsi="Times New Roman" w:cs="Times New Roman"/>
          <w:bCs/>
          <w:sz w:val="28"/>
        </w:rPr>
      </w:pPr>
      <w:r w:rsidRPr="00F73A40">
        <w:rPr>
          <w:rFonts w:ascii="Times New Roman" w:eastAsia="Times New Roman" w:hAnsi="Times New Roman" w:cs="Times New Roman"/>
          <w:bCs/>
          <w:sz w:val="28"/>
        </w:rPr>
        <w:t>Исходя из проведенного анализа, можно сказать, что система государственных закупок высокотехнологичного медицинского оборудования существенно улучшилась по сравнению с ситуацией, существовавшей до 2011 года. Однако еще существуют проблемы, препятствующие эффективности системы государственных закупок высокотехнологичного медицинского оборудования.</w:t>
      </w:r>
    </w:p>
    <w:p w:rsidR="00DC2A1E" w:rsidRDefault="00DC2A1E" w:rsidP="00DC2A1E">
      <w:pPr>
        <w:rPr>
          <w:rFonts w:ascii="Times New Roman" w:eastAsia="Times New Roman" w:hAnsi="Times New Roman" w:cs="Times New Roman"/>
          <w:bCs/>
          <w:sz w:val="28"/>
        </w:rPr>
      </w:pPr>
      <w:r>
        <w:rPr>
          <w:rFonts w:ascii="Times New Roman" w:eastAsia="Times New Roman" w:hAnsi="Times New Roman" w:cs="Times New Roman"/>
          <w:bCs/>
          <w:sz w:val="28"/>
        </w:rPr>
        <w:br w:type="page"/>
      </w:r>
    </w:p>
    <w:p w:rsidR="00DC2A1E" w:rsidRDefault="00DC2A1E" w:rsidP="00DC2A1E">
      <w:pPr>
        <w:pStyle w:val="6"/>
        <w:spacing w:line="480" w:lineRule="auto"/>
        <w:jc w:val="center"/>
        <w:rPr>
          <w:sz w:val="32"/>
          <w:szCs w:val="32"/>
          <w:lang w:val="ru-RU"/>
        </w:rPr>
      </w:pPr>
      <w:r w:rsidRPr="00F73A40">
        <w:rPr>
          <w:sz w:val="32"/>
          <w:szCs w:val="32"/>
        </w:rPr>
        <w:lastRenderedPageBreak/>
        <w:t>Заключение</w:t>
      </w:r>
    </w:p>
    <w:p w:rsidR="00886FC5" w:rsidRDefault="00886FC5" w:rsidP="00886FC5">
      <w:pPr>
        <w:spacing w:line="360" w:lineRule="auto"/>
        <w:jc w:val="both"/>
        <w:rPr>
          <w:rFonts w:ascii="Times New Roman" w:hAnsi="Times New Roman" w:cs="Times New Roman"/>
          <w:sz w:val="28"/>
          <w:szCs w:val="28"/>
        </w:rPr>
      </w:pPr>
      <w:r>
        <w:rPr>
          <w:rFonts w:ascii="Times New Roman" w:hAnsi="Times New Roman" w:cs="Times New Roman"/>
          <w:sz w:val="28"/>
          <w:szCs w:val="28"/>
        </w:rPr>
        <w:tab/>
        <w:t>В рамках написания данной работы была рассмотрена система государственных закупок высокотехнологичного медицинского оборудования. В качестве гипотезы было выдвинуто предположение, что система государственных закупок высокотехнологичного медицинского оборудования, не смотря на внесенные недавно изменения, остается недостаточно эффективной и требует дальнейших разработок.</w:t>
      </w:r>
    </w:p>
    <w:p w:rsidR="00886FC5" w:rsidRDefault="00886FC5" w:rsidP="00886FC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ходе проведения исследования и анализа государственных закупок высокотехнологичного медицинского оборудования, рассмотренных на примере закупок компьютерных томографов, гипотеза подтвердилась. </w:t>
      </w:r>
    </w:p>
    <w:p w:rsidR="00886FC5" w:rsidRDefault="00886FC5" w:rsidP="00886FC5">
      <w:pPr>
        <w:spacing w:line="360" w:lineRule="auto"/>
        <w:jc w:val="both"/>
        <w:rPr>
          <w:rFonts w:ascii="Times New Roman" w:hAnsi="Times New Roman" w:cs="Times New Roman"/>
          <w:sz w:val="28"/>
          <w:szCs w:val="28"/>
        </w:rPr>
      </w:pPr>
      <w:r>
        <w:rPr>
          <w:rFonts w:ascii="Times New Roman" w:hAnsi="Times New Roman" w:cs="Times New Roman"/>
          <w:sz w:val="28"/>
          <w:szCs w:val="28"/>
        </w:rPr>
        <w:tab/>
        <w:t>Ситуация с закупками данной категории товаров улучшилась относительно ее состояния до начала преобразования, то есть до 2011 года. Удалось значительно снизить цены контрактов относительно их уровня в 2008-2010 годах. Заказчики стали устанавливать дополнительные требования на монтаж, наладку, пуск оборудования, гарантию, гарантийное обслуживание оборудования, обучение персонала даже в тех случаях, когда начальная (максимальная) цена контракта не превышает 50 миллионов рублей и данные требования включаются не в обязательном порядке. В ходе исследования закупок компьютерных томографов за 2012 год было выявлено установление данных требований во всех 100% закупок. Можно предположить, что эти меры существенно снизили простой оборудования по причине отсутствия обслуживания, а также, по причине необученности персонала.</w:t>
      </w:r>
    </w:p>
    <w:p w:rsidR="00886FC5" w:rsidRDefault="00886FC5" w:rsidP="00886FC5">
      <w:pPr>
        <w:spacing w:line="360" w:lineRule="auto"/>
        <w:jc w:val="both"/>
        <w:rPr>
          <w:rFonts w:ascii="Times New Roman" w:hAnsi="Times New Roman" w:cs="Times New Roman"/>
          <w:sz w:val="28"/>
          <w:szCs w:val="28"/>
        </w:rPr>
      </w:pPr>
      <w:r>
        <w:rPr>
          <w:rFonts w:ascii="Times New Roman" w:hAnsi="Times New Roman" w:cs="Times New Roman"/>
          <w:sz w:val="28"/>
          <w:szCs w:val="28"/>
        </w:rPr>
        <w:tab/>
        <w:t>Однако остались следующие проблемы, которые не позволяют сказать о том, что действующая система государственных закупок высокотехнологичного медицинского оборудования является эффективной:</w:t>
      </w:r>
    </w:p>
    <w:p w:rsidR="00886FC5" w:rsidRPr="0087772F" w:rsidRDefault="00886FC5" w:rsidP="00886FC5">
      <w:pPr>
        <w:pStyle w:val="a3"/>
        <w:numPr>
          <w:ilvl w:val="0"/>
          <w:numId w:val="12"/>
        </w:numPr>
        <w:spacing w:line="360" w:lineRule="auto"/>
        <w:jc w:val="both"/>
        <w:rPr>
          <w:rFonts w:ascii="Times New Roman" w:hAnsi="Times New Roman" w:cs="Times New Roman"/>
          <w:sz w:val="28"/>
          <w:szCs w:val="28"/>
        </w:rPr>
      </w:pPr>
      <w:r w:rsidRPr="0087772F">
        <w:rPr>
          <w:rFonts w:ascii="Times New Roman" w:hAnsi="Times New Roman" w:cs="Times New Roman"/>
          <w:sz w:val="28"/>
          <w:szCs w:val="28"/>
        </w:rPr>
        <w:lastRenderedPageBreak/>
        <w:t>при расчете начальной (максимальной) цены контракта допускаются нарушения порядка, установленного Постановлением;</w:t>
      </w:r>
    </w:p>
    <w:p w:rsidR="00886FC5" w:rsidRPr="0087772F" w:rsidRDefault="00886FC5" w:rsidP="00886FC5">
      <w:pPr>
        <w:pStyle w:val="a3"/>
        <w:numPr>
          <w:ilvl w:val="0"/>
          <w:numId w:val="12"/>
        </w:numPr>
        <w:spacing w:line="360" w:lineRule="auto"/>
        <w:jc w:val="both"/>
        <w:rPr>
          <w:rFonts w:ascii="Times New Roman" w:hAnsi="Times New Roman" w:cs="Times New Roman"/>
          <w:sz w:val="28"/>
          <w:szCs w:val="28"/>
        </w:rPr>
      </w:pPr>
      <w:r w:rsidRPr="0087772F">
        <w:rPr>
          <w:rFonts w:ascii="Times New Roman" w:hAnsi="Times New Roman" w:cs="Times New Roman"/>
          <w:sz w:val="28"/>
          <w:szCs w:val="28"/>
        </w:rPr>
        <w:t>отсутствие точной трактовки понятия «высокотехнологичное медицинское оборудование» влечет за собой возможность его отнесения к различным кодам ОКДП и как следствие, возможность законного применения процедуры открытого конкурса, вместо процедуры электронного аукциона;</w:t>
      </w:r>
    </w:p>
    <w:p w:rsidR="00886FC5" w:rsidRDefault="00886FC5" w:rsidP="00886FC5">
      <w:pPr>
        <w:pStyle w:val="a3"/>
        <w:numPr>
          <w:ilvl w:val="0"/>
          <w:numId w:val="12"/>
        </w:numPr>
        <w:spacing w:line="360" w:lineRule="auto"/>
        <w:jc w:val="both"/>
        <w:rPr>
          <w:rFonts w:ascii="Times New Roman" w:hAnsi="Times New Roman" w:cs="Times New Roman"/>
          <w:sz w:val="28"/>
          <w:szCs w:val="28"/>
        </w:rPr>
      </w:pPr>
      <w:r w:rsidRPr="0087772F">
        <w:rPr>
          <w:rFonts w:ascii="Times New Roman" w:hAnsi="Times New Roman" w:cs="Times New Roman"/>
          <w:sz w:val="28"/>
          <w:szCs w:val="28"/>
        </w:rPr>
        <w:t>низкое количество участников размещения заказа – среднее количество поданных заявок 2,16, что ниже среднего показателя по всем закупкам; как следствие – среднее снижение цены (7%) также находится на уровне ниже среднего.</w:t>
      </w:r>
    </w:p>
    <w:p w:rsidR="00886FC5" w:rsidRDefault="00886FC5" w:rsidP="00886FC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87772F">
        <w:rPr>
          <w:rFonts w:ascii="Times New Roman" w:hAnsi="Times New Roman" w:cs="Times New Roman"/>
          <w:sz w:val="28"/>
          <w:szCs w:val="28"/>
        </w:rPr>
        <w:t>Данные факты не позволяют говорить об эффективности системы государственных закупок высокотехнологичного медицинского оборудования.</w:t>
      </w:r>
    </w:p>
    <w:p w:rsidR="00F72946" w:rsidRDefault="00F72946" w:rsidP="00F72946">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t>В качестве дальнейших действий по увеличению эффективности системы закупок данной группы товаров, следует выделить следующее:</w:t>
      </w:r>
    </w:p>
    <w:p w:rsidR="00F72946" w:rsidRDefault="00F72946" w:rsidP="00F72946">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осуществление контроля исполнения Постановления при расчете начальной (максимальной) цены контракта, контроль используемых источников;</w:t>
      </w:r>
    </w:p>
    <w:p w:rsidR="00F72946" w:rsidRDefault="001F52CF" w:rsidP="00F72946">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централизованный </w:t>
      </w:r>
      <w:r w:rsidR="00F72946">
        <w:rPr>
          <w:rFonts w:ascii="Times New Roman" w:hAnsi="Times New Roman" w:cs="Times New Roman"/>
          <w:sz w:val="28"/>
          <w:szCs w:val="28"/>
        </w:rPr>
        <w:t xml:space="preserve">расчет начальных (максимальных) цен для различных видов высокотехнологичного медицинского оборудования для установления эффективного уровня субсидий, </w:t>
      </w:r>
      <w:r>
        <w:rPr>
          <w:rFonts w:ascii="Times New Roman" w:hAnsi="Times New Roman" w:cs="Times New Roman"/>
          <w:sz w:val="28"/>
          <w:szCs w:val="28"/>
        </w:rPr>
        <w:t>исключение снижения</w:t>
      </w:r>
      <w:r w:rsidR="00F72946">
        <w:rPr>
          <w:rFonts w:ascii="Times New Roman" w:hAnsi="Times New Roman" w:cs="Times New Roman"/>
          <w:sz w:val="28"/>
          <w:szCs w:val="28"/>
        </w:rPr>
        <w:t xml:space="preserve"> цены по</w:t>
      </w:r>
      <w:r>
        <w:rPr>
          <w:rFonts w:ascii="Times New Roman" w:hAnsi="Times New Roman" w:cs="Times New Roman"/>
          <w:sz w:val="28"/>
          <w:szCs w:val="28"/>
        </w:rPr>
        <w:t xml:space="preserve">сле ее расчета </w:t>
      </w:r>
      <w:r w:rsidR="00871373">
        <w:rPr>
          <w:rFonts w:ascii="Times New Roman" w:hAnsi="Times New Roman" w:cs="Times New Roman"/>
          <w:sz w:val="28"/>
          <w:szCs w:val="28"/>
        </w:rPr>
        <w:t>по установленному порядку</w:t>
      </w:r>
      <w:r w:rsidR="00F72946">
        <w:rPr>
          <w:rFonts w:ascii="Times New Roman" w:hAnsi="Times New Roman" w:cs="Times New Roman"/>
          <w:sz w:val="28"/>
          <w:szCs w:val="28"/>
        </w:rPr>
        <w:t xml:space="preserve"> в связи с лимитом средств, </w:t>
      </w:r>
      <w:r w:rsidR="00871373">
        <w:rPr>
          <w:rFonts w:ascii="Times New Roman" w:hAnsi="Times New Roman" w:cs="Times New Roman"/>
          <w:sz w:val="28"/>
          <w:szCs w:val="28"/>
        </w:rPr>
        <w:t>ведущему</w:t>
      </w:r>
      <w:r w:rsidR="00F72946">
        <w:rPr>
          <w:rFonts w:ascii="Times New Roman" w:hAnsi="Times New Roman" w:cs="Times New Roman"/>
          <w:sz w:val="28"/>
          <w:szCs w:val="28"/>
        </w:rPr>
        <w:t xml:space="preserve"> к снижению количества участников размещения заказа и к увеличени</w:t>
      </w:r>
      <w:r>
        <w:rPr>
          <w:rFonts w:ascii="Times New Roman" w:hAnsi="Times New Roman" w:cs="Times New Roman"/>
          <w:sz w:val="28"/>
          <w:szCs w:val="28"/>
        </w:rPr>
        <w:t>ю</w:t>
      </w:r>
      <w:r w:rsidR="00F72946">
        <w:rPr>
          <w:rFonts w:ascii="Times New Roman" w:hAnsi="Times New Roman" w:cs="Times New Roman"/>
          <w:sz w:val="28"/>
          <w:szCs w:val="28"/>
        </w:rPr>
        <w:t xml:space="preserve"> </w:t>
      </w:r>
      <w:r w:rsidR="00871373">
        <w:rPr>
          <w:rFonts w:ascii="Times New Roman" w:hAnsi="Times New Roman" w:cs="Times New Roman"/>
          <w:sz w:val="28"/>
          <w:szCs w:val="28"/>
        </w:rPr>
        <w:t>%</w:t>
      </w:r>
      <w:r w:rsidR="00F72946">
        <w:rPr>
          <w:rFonts w:ascii="Times New Roman" w:hAnsi="Times New Roman" w:cs="Times New Roman"/>
          <w:sz w:val="28"/>
          <w:szCs w:val="28"/>
        </w:rPr>
        <w:t xml:space="preserve"> несостоявшихся процедур;</w:t>
      </w:r>
    </w:p>
    <w:p w:rsidR="00F72946" w:rsidRPr="0087772F" w:rsidRDefault="00F72946" w:rsidP="00F72946">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четкое законодательное установление понятия высокотехнологичное медицинское оборудование, соотнесение его различных видов с кодами ОКДП для исключения законной возможности применения несоответствующих способов размещения заказа</w:t>
      </w:r>
      <w:r w:rsidR="001F52CF">
        <w:rPr>
          <w:rFonts w:ascii="Times New Roman" w:hAnsi="Times New Roman" w:cs="Times New Roman"/>
          <w:sz w:val="28"/>
          <w:szCs w:val="28"/>
        </w:rPr>
        <w:t>.</w:t>
      </w:r>
      <w:r>
        <w:rPr>
          <w:rFonts w:ascii="Times New Roman" w:hAnsi="Times New Roman" w:cs="Times New Roman"/>
          <w:sz w:val="28"/>
          <w:szCs w:val="28"/>
        </w:rPr>
        <w:t xml:space="preserve">  </w:t>
      </w:r>
    </w:p>
    <w:p w:rsidR="00DC2A1E" w:rsidRPr="00F73A40" w:rsidRDefault="00DC2A1E" w:rsidP="00F72946">
      <w:pPr>
        <w:jc w:val="center"/>
        <w:rPr>
          <w:rFonts w:ascii="Times New Roman" w:eastAsiaTheme="majorEastAsia" w:hAnsi="Times New Roman" w:cstheme="majorBidi"/>
          <w:b/>
          <w:bCs/>
          <w:sz w:val="32"/>
          <w:szCs w:val="28"/>
        </w:rPr>
      </w:pPr>
      <w:r w:rsidRPr="00F73A40">
        <w:rPr>
          <w:rFonts w:ascii="Times New Roman" w:eastAsiaTheme="majorEastAsia" w:hAnsi="Times New Roman" w:cstheme="majorBidi"/>
          <w:b/>
          <w:bCs/>
          <w:sz w:val="32"/>
          <w:szCs w:val="28"/>
        </w:rPr>
        <w:lastRenderedPageBreak/>
        <w:t>Список литературы</w:t>
      </w: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r w:rsidRPr="00F73A40">
        <w:rPr>
          <w:rFonts w:ascii="Times New Roman" w:eastAsia="Times New Roman" w:hAnsi="Times New Roman" w:cs="Times New Roman"/>
          <w:sz w:val="28"/>
          <w:szCs w:val="28"/>
        </w:rPr>
        <w:t xml:space="preserve">Федеральный закон от 21.07.2005 № 94-ФЗ «О размещении заказов на поставки товаров, выполнение работ, оказание услуг для государственных и муниципальных нужд». </w:t>
      </w: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r w:rsidRPr="00F73A40">
        <w:rPr>
          <w:rFonts w:ascii="Times New Roman" w:eastAsia="Times New Roman" w:hAnsi="Times New Roman" w:cs="Times New Roman"/>
          <w:sz w:val="28"/>
          <w:szCs w:val="28"/>
          <w:lang w:eastAsia="ru-RU"/>
        </w:rPr>
        <w:t xml:space="preserve">Федеральный закон от 30 декабря 2008 года № 308-ФЗ «О внесении изменений в Федеральный закон «О размещении заказов </w:t>
      </w:r>
      <w:r w:rsidRPr="00F73A40">
        <w:rPr>
          <w:rFonts w:ascii="Times New Roman" w:eastAsia="Times New Roman" w:hAnsi="Times New Roman" w:cs="Times New Roman"/>
          <w:sz w:val="28"/>
          <w:szCs w:val="28"/>
        </w:rPr>
        <w:t>на поставки товаров, выполнение работ, оказание услуг для государственных и муниципальных нужд».</w:t>
      </w:r>
      <w:r w:rsidRPr="00F73A40">
        <w:rPr>
          <w:rFonts w:ascii="Times New Roman" w:hAnsi="Times New Roman" w:cs="Times New Roman"/>
          <w:sz w:val="28"/>
          <w:szCs w:val="28"/>
        </w:rPr>
        <w:t xml:space="preserve"> </w:t>
      </w:r>
    </w:p>
    <w:p w:rsidR="00DC2A1E" w:rsidRPr="00F73A40" w:rsidRDefault="00DC2A1E" w:rsidP="00DC2A1E">
      <w:pPr>
        <w:numPr>
          <w:ilvl w:val="0"/>
          <w:numId w:val="9"/>
        </w:numPr>
        <w:shd w:val="clear" w:color="auto" w:fill="FFFFFF"/>
        <w:spacing w:after="75" w:line="360" w:lineRule="auto"/>
        <w:contextualSpacing/>
        <w:rPr>
          <w:rFonts w:ascii="Times New Roman" w:hAnsi="Times New Roman" w:cs="Times New Roman"/>
          <w:sz w:val="28"/>
          <w:szCs w:val="28"/>
        </w:rPr>
      </w:pPr>
      <w:r w:rsidRPr="00F73A40">
        <w:rPr>
          <w:rFonts w:ascii="Times New Roman" w:hAnsi="Times New Roman" w:cs="Times New Roman"/>
          <w:sz w:val="28"/>
          <w:szCs w:val="28"/>
        </w:rPr>
        <w:t>Федеральный закон Российской Федерации от 21 апреля 2011 г.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r w:rsidRPr="00F73A40">
        <w:rPr>
          <w:rFonts w:ascii="Times New Roman" w:hAnsi="Times New Roman" w:cs="Times New Roman"/>
          <w:sz w:val="28"/>
          <w:szCs w:val="28"/>
        </w:rPr>
        <w:t>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DC2A1E" w:rsidRPr="00F73A40" w:rsidRDefault="00DC2A1E" w:rsidP="00DC2A1E">
      <w:pPr>
        <w:numPr>
          <w:ilvl w:val="0"/>
          <w:numId w:val="9"/>
        </w:numPr>
        <w:spacing w:line="360" w:lineRule="auto"/>
        <w:contextualSpacing/>
        <w:rPr>
          <w:rFonts w:ascii="Times New Roman" w:eastAsia="Times New Roman" w:hAnsi="Times New Roman" w:cs="Times New Roman"/>
          <w:sz w:val="28"/>
          <w:szCs w:val="28"/>
        </w:rPr>
      </w:pPr>
      <w:r w:rsidRPr="00F73A40">
        <w:rPr>
          <w:rFonts w:ascii="Times New Roman" w:eastAsia="Times New Roman" w:hAnsi="Times New Roman" w:cs="Times New Roman"/>
          <w:sz w:val="28"/>
          <w:szCs w:val="28"/>
        </w:rPr>
        <w:t>Постановление Правительства РФ от 03.11.2011 №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w:t>
      </w:r>
    </w:p>
    <w:p w:rsidR="00DC2A1E" w:rsidRPr="00F73A40" w:rsidRDefault="00DC2A1E" w:rsidP="00DC2A1E">
      <w:pPr>
        <w:numPr>
          <w:ilvl w:val="0"/>
          <w:numId w:val="9"/>
        </w:numPr>
        <w:spacing w:line="360" w:lineRule="auto"/>
        <w:contextualSpacing/>
        <w:rPr>
          <w:rFonts w:ascii="Times New Roman" w:eastAsia="Times New Roman" w:hAnsi="Times New Roman" w:cs="Times New Roman"/>
          <w:sz w:val="28"/>
          <w:szCs w:val="28"/>
        </w:rPr>
      </w:pPr>
      <w:r w:rsidRPr="00F73A40">
        <w:rPr>
          <w:rFonts w:ascii="Times New Roman" w:eastAsia="Times New Roman" w:hAnsi="Times New Roman" w:cs="Times New Roman"/>
          <w:sz w:val="28"/>
          <w:szCs w:val="28"/>
        </w:rPr>
        <w:t>Приказ Министерства промышленности и торговли Российской Федерации от 1 ноября 2012 г. N 1618 «Об утверждении критериев отнесения товаров, работ и услуг к инновационной продукции и (или) высокотехнологичной продукции по отраслям, относящимся к установленной сфере деятельности Министерства промышленности и торговли Российской Федерации».</w:t>
      </w:r>
    </w:p>
    <w:p w:rsidR="00DC2A1E" w:rsidRPr="00F73A40" w:rsidRDefault="00DC2A1E" w:rsidP="00DC2A1E">
      <w:pPr>
        <w:numPr>
          <w:ilvl w:val="0"/>
          <w:numId w:val="9"/>
        </w:numPr>
        <w:shd w:val="clear" w:color="auto" w:fill="FFFFFF"/>
        <w:spacing w:after="75" w:line="360" w:lineRule="auto"/>
        <w:contextualSpacing/>
        <w:rPr>
          <w:rFonts w:ascii="Times New Roman" w:hAnsi="Times New Roman" w:cs="Times New Roman"/>
          <w:sz w:val="28"/>
          <w:szCs w:val="28"/>
        </w:rPr>
      </w:pPr>
      <w:r w:rsidRPr="00F73A40">
        <w:rPr>
          <w:rFonts w:ascii="Times New Roman" w:eastAsia="Times New Roman" w:hAnsi="Times New Roman" w:cs="Times New Roman"/>
          <w:sz w:val="28"/>
          <w:szCs w:val="28"/>
        </w:rPr>
        <w:t xml:space="preserve">Проект постановления </w:t>
      </w:r>
      <w:r w:rsidRPr="00F73A40">
        <w:rPr>
          <w:rFonts w:ascii="Times New Roman" w:eastAsia="Times New Roman" w:hAnsi="Times New Roman" w:cs="Times New Roman"/>
          <w:bCs/>
          <w:sz w:val="28"/>
          <w:szCs w:val="28"/>
        </w:rPr>
        <w:t>«Об установлении дополнительных требований к участникам размещения заказов на поставки медицинского оборудования»</w:t>
      </w:r>
      <w:r w:rsidRPr="00F73A40">
        <w:rPr>
          <w:rFonts w:ascii="Times New Roman" w:eastAsia="Times New Roman" w:hAnsi="Times New Roman" w:cs="Times New Roman"/>
          <w:sz w:val="28"/>
          <w:szCs w:val="28"/>
        </w:rPr>
        <w:t>.</w:t>
      </w:r>
    </w:p>
    <w:p w:rsidR="00DC2A1E" w:rsidRPr="00F73A40" w:rsidRDefault="00DC2A1E" w:rsidP="00DC2A1E">
      <w:pPr>
        <w:numPr>
          <w:ilvl w:val="0"/>
          <w:numId w:val="9"/>
        </w:numPr>
        <w:spacing w:after="216" w:line="360" w:lineRule="auto"/>
        <w:rPr>
          <w:rFonts w:ascii="Times New Roman" w:eastAsia="Times New Roman" w:hAnsi="Times New Roman" w:cs="Times New Roman"/>
          <w:sz w:val="28"/>
          <w:szCs w:val="28"/>
          <w:lang w:eastAsia="ru-RU"/>
        </w:rPr>
      </w:pPr>
      <w:r w:rsidRPr="00F73A40">
        <w:rPr>
          <w:rFonts w:ascii="Times New Roman" w:eastAsia="Times New Roman" w:hAnsi="Times New Roman" w:cs="Times New Roman"/>
          <w:sz w:val="28"/>
          <w:szCs w:val="28"/>
          <w:lang w:eastAsia="ru-RU"/>
        </w:rPr>
        <w:lastRenderedPageBreak/>
        <w:t xml:space="preserve">Внедрение новых технологий в медицинских организациях : зарубежный опыт и российская практика [Текст] / Л.С. Засимова и др. ; отв. Ред. С.В. Шишкин ; Нац. исслед. ун-т «Высшая школа экономики». – М.: Изд. дом Высшей школы экономики, 2013. – 271 с. </w:t>
      </w: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r w:rsidRPr="00F73A40">
        <w:rPr>
          <w:rFonts w:ascii="Times New Roman" w:hAnsi="Times New Roman" w:cs="Times New Roman"/>
          <w:sz w:val="28"/>
          <w:szCs w:val="28"/>
        </w:rPr>
        <w:t>Система госзакупок: на пути к новому качеству [Текст] : докл. Гос.ун-та – Высшей школы экономики / отв. ред. А.А.Яковлев ; Гос. ун-т – Высшая школа экономики. – М. : Изд. дом Гос. ун-та – Высшей школы экономики, 2010. – 64 с.</w:t>
      </w:r>
    </w:p>
    <w:p w:rsidR="00DC2A1E" w:rsidRPr="00F73A40" w:rsidRDefault="00DC2A1E" w:rsidP="00DC2A1E">
      <w:pPr>
        <w:numPr>
          <w:ilvl w:val="0"/>
          <w:numId w:val="9"/>
        </w:numPr>
        <w:spacing w:after="216" w:line="360" w:lineRule="auto"/>
        <w:jc w:val="both"/>
        <w:rPr>
          <w:rFonts w:ascii="Times New Roman" w:eastAsia="Times New Roman" w:hAnsi="Times New Roman" w:cs="Times New Roman"/>
          <w:sz w:val="28"/>
          <w:szCs w:val="28"/>
          <w:lang w:eastAsia="ru-RU"/>
        </w:rPr>
      </w:pPr>
      <w:r w:rsidRPr="00F73A40">
        <w:rPr>
          <w:rFonts w:ascii="Times New Roman" w:eastAsia="Times New Roman" w:hAnsi="Times New Roman" w:cs="Times New Roman"/>
          <w:sz w:val="28"/>
          <w:szCs w:val="28"/>
          <w:lang w:eastAsia="ru-RU"/>
        </w:rPr>
        <w:t>Закупка медицинского оборудования: вопросы теории и практики / А.С. Вилкин, Г.Н. Суворов.</w:t>
      </w:r>
    </w:p>
    <w:p w:rsidR="00DC2A1E" w:rsidRPr="00F73A40" w:rsidRDefault="00DC2A1E" w:rsidP="00DC2A1E">
      <w:pPr>
        <w:numPr>
          <w:ilvl w:val="0"/>
          <w:numId w:val="9"/>
        </w:numPr>
        <w:spacing w:after="216" w:line="360" w:lineRule="auto"/>
        <w:rPr>
          <w:rFonts w:ascii="Times New Roman" w:eastAsia="Times New Roman" w:hAnsi="Times New Roman" w:cs="Times New Roman"/>
          <w:sz w:val="28"/>
          <w:szCs w:val="28"/>
          <w:lang w:eastAsia="ru-RU"/>
        </w:rPr>
      </w:pPr>
      <w:r w:rsidRPr="00F73A40">
        <w:rPr>
          <w:rFonts w:ascii="Times New Roman" w:eastAsia="Times New Roman" w:hAnsi="Times New Roman" w:cs="Times New Roman"/>
          <w:sz w:val="28"/>
          <w:szCs w:val="28"/>
          <w:lang w:eastAsia="ru-RU"/>
        </w:rPr>
        <w:t>Батенёва Т. Томограф, к барьеру // Российская Бизнес-газета. №881.</w:t>
      </w:r>
    </w:p>
    <w:p w:rsidR="00DC2A1E" w:rsidRPr="00F73A40" w:rsidRDefault="00DC2A1E" w:rsidP="00DC2A1E">
      <w:pPr>
        <w:numPr>
          <w:ilvl w:val="0"/>
          <w:numId w:val="9"/>
        </w:numPr>
        <w:spacing w:after="216" w:line="360" w:lineRule="auto"/>
        <w:rPr>
          <w:rFonts w:ascii="Times New Roman" w:eastAsia="Times New Roman" w:hAnsi="Times New Roman" w:cs="Times New Roman"/>
          <w:sz w:val="28"/>
          <w:szCs w:val="28"/>
          <w:lang w:eastAsia="ru-RU"/>
        </w:rPr>
      </w:pPr>
      <w:r w:rsidRPr="00F73A40">
        <w:rPr>
          <w:rFonts w:ascii="Times New Roman" w:eastAsia="Times New Roman" w:hAnsi="Times New Roman" w:cs="Times New Roman"/>
          <w:sz w:val="28"/>
          <w:szCs w:val="28"/>
          <w:lang w:eastAsia="ru-RU"/>
        </w:rPr>
        <w:t>Госзакупки медтехники сделают прозрачнее // Известия.</w:t>
      </w:r>
    </w:p>
    <w:p w:rsidR="00DC2A1E" w:rsidRPr="00F73A40" w:rsidRDefault="00DC2A1E" w:rsidP="00DC2A1E">
      <w:pPr>
        <w:numPr>
          <w:ilvl w:val="0"/>
          <w:numId w:val="9"/>
        </w:numPr>
        <w:spacing w:after="216" w:line="360" w:lineRule="auto"/>
        <w:rPr>
          <w:rFonts w:ascii="Times New Roman" w:eastAsia="Times New Roman" w:hAnsi="Times New Roman" w:cs="Times New Roman"/>
          <w:sz w:val="28"/>
          <w:szCs w:val="28"/>
          <w:lang w:eastAsia="ru-RU"/>
        </w:rPr>
      </w:pPr>
      <w:r w:rsidRPr="00F73A40">
        <w:rPr>
          <w:rFonts w:ascii="Times New Roman" w:eastAsia="Times New Roman" w:hAnsi="Times New Roman" w:cs="Times New Roman"/>
          <w:sz w:val="28"/>
          <w:szCs w:val="28"/>
          <w:lang w:eastAsia="ru-RU"/>
        </w:rPr>
        <w:t>Карташков П.В. Формирование НМЦК на отдельные виды медицинского оборудования. Практика ФАС России при рассмотрении жалоб // Госзакупки.ру. 2012. №10.</w:t>
      </w:r>
    </w:p>
    <w:p w:rsidR="00DC2A1E" w:rsidRPr="00F73A40" w:rsidRDefault="00DC2A1E" w:rsidP="00DC2A1E">
      <w:pPr>
        <w:numPr>
          <w:ilvl w:val="0"/>
          <w:numId w:val="9"/>
        </w:numPr>
        <w:spacing w:after="216" w:line="360" w:lineRule="auto"/>
        <w:rPr>
          <w:rFonts w:ascii="Times New Roman" w:eastAsia="Times New Roman" w:hAnsi="Times New Roman" w:cs="Times New Roman"/>
          <w:sz w:val="28"/>
          <w:szCs w:val="28"/>
          <w:lang w:eastAsia="ru-RU"/>
        </w:rPr>
      </w:pPr>
      <w:r w:rsidRPr="00F73A40">
        <w:rPr>
          <w:rFonts w:ascii="Times New Roman" w:eastAsia="Times New Roman" w:hAnsi="Times New Roman" w:cs="Times New Roman"/>
          <w:sz w:val="28"/>
          <w:szCs w:val="28"/>
          <w:lang w:eastAsia="ru-RU"/>
        </w:rPr>
        <w:t>Закон № 94-ФЗ стал для страны прорывным в плане развития конкурентной среды, повышения качества госзаказа и борьбы с коррупцией // Госзакупки.ру. 2012. №10.</w:t>
      </w:r>
    </w:p>
    <w:p w:rsidR="00DC2A1E" w:rsidRPr="00F73A40" w:rsidRDefault="00DC2A1E" w:rsidP="00DC2A1E">
      <w:pPr>
        <w:numPr>
          <w:ilvl w:val="0"/>
          <w:numId w:val="9"/>
        </w:numPr>
        <w:spacing w:after="216" w:line="360" w:lineRule="auto"/>
        <w:rPr>
          <w:rFonts w:ascii="Times New Roman" w:eastAsia="Times New Roman" w:hAnsi="Times New Roman" w:cs="Times New Roman"/>
          <w:sz w:val="28"/>
          <w:szCs w:val="28"/>
          <w:lang w:eastAsia="ru-RU"/>
        </w:rPr>
      </w:pPr>
      <w:r w:rsidRPr="00F73A40">
        <w:rPr>
          <w:rFonts w:ascii="Times New Roman" w:eastAsia="Times New Roman" w:hAnsi="Times New Roman" w:cs="Times New Roman"/>
          <w:sz w:val="28"/>
          <w:szCs w:val="28"/>
          <w:lang w:eastAsia="ru-RU"/>
        </w:rPr>
        <w:t>Колесников С. Борьба с коррупцией: Большой медицинский распил // Ведомости. 2011. №101.</w:t>
      </w:r>
    </w:p>
    <w:p w:rsidR="00DC2A1E" w:rsidRPr="00F73A40" w:rsidRDefault="00DC2A1E" w:rsidP="00DC2A1E">
      <w:pPr>
        <w:numPr>
          <w:ilvl w:val="0"/>
          <w:numId w:val="9"/>
        </w:numPr>
        <w:spacing w:after="216" w:line="360" w:lineRule="auto"/>
        <w:rPr>
          <w:rFonts w:ascii="Times New Roman" w:eastAsia="Times New Roman" w:hAnsi="Times New Roman" w:cs="Times New Roman"/>
          <w:sz w:val="28"/>
          <w:szCs w:val="28"/>
          <w:lang w:eastAsia="ru-RU"/>
        </w:rPr>
      </w:pPr>
      <w:r w:rsidRPr="00F73A40">
        <w:rPr>
          <w:rFonts w:ascii="Times New Roman" w:eastAsia="Times New Roman" w:hAnsi="Times New Roman" w:cs="Times New Roman"/>
          <w:sz w:val="28"/>
          <w:szCs w:val="28"/>
          <w:lang w:eastAsia="ru-RU"/>
        </w:rPr>
        <w:t>Томография Чувашской коррупции // Взятка. 2012. №9 (48).</w:t>
      </w: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r w:rsidRPr="00F73A40">
        <w:rPr>
          <w:rFonts w:ascii="Times New Roman" w:hAnsi="Times New Roman" w:cs="Times New Roman"/>
          <w:sz w:val="28"/>
          <w:szCs w:val="28"/>
        </w:rPr>
        <w:t>Бывшего министра здравоохранения Калужской области судят по делу о махинации на 10 млн рублей: [Электронный ресурс].-  (</w:t>
      </w:r>
      <w:hyperlink r:id="rId8" w:history="1">
        <w:r w:rsidRPr="00F73A40">
          <w:rPr>
            <w:rFonts w:ascii="Times New Roman" w:hAnsi="Times New Roman" w:cs="Times New Roman"/>
            <w:sz w:val="28"/>
            <w:szCs w:val="28"/>
            <w:u w:val="single"/>
          </w:rPr>
          <w:t>http://www.s-pravdoy.ru/regions/19258-2013-02-05-192244.html</w:t>
        </w:r>
      </w:hyperlink>
      <w:hyperlink r:id="rId9" w:history="1"/>
      <w:r w:rsidRPr="00F73A40">
        <w:rPr>
          <w:rFonts w:ascii="Times New Roman" w:hAnsi="Times New Roman" w:cs="Times New Roman"/>
          <w:sz w:val="28"/>
          <w:szCs w:val="28"/>
        </w:rPr>
        <w:t>). Проверено 30.05.2013</w:t>
      </w: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r w:rsidRPr="00F73A40">
        <w:rPr>
          <w:rFonts w:ascii="Times New Roman" w:hAnsi="Times New Roman" w:cs="Times New Roman"/>
          <w:sz w:val="28"/>
          <w:szCs w:val="28"/>
        </w:rPr>
        <w:lastRenderedPageBreak/>
        <w:t>В ульяновском «деле о томографах» открылись новые обстоятельства: [Электронный ресурс].-  (</w:t>
      </w:r>
      <w:hyperlink r:id="rId10" w:history="1">
        <w:r w:rsidRPr="00F73A40">
          <w:rPr>
            <w:rFonts w:ascii="Times New Roman" w:hAnsi="Times New Roman" w:cs="Times New Roman"/>
            <w:sz w:val="28"/>
            <w:szCs w:val="28"/>
            <w:u w:val="single"/>
          </w:rPr>
          <w:t>http://pasmi.ru/archive/57565</w:t>
        </w:r>
      </w:hyperlink>
      <w:r w:rsidRPr="00F73A40">
        <w:rPr>
          <w:rFonts w:ascii="Times New Roman" w:hAnsi="Times New Roman" w:cs="Times New Roman"/>
          <w:sz w:val="28"/>
          <w:szCs w:val="28"/>
        </w:rPr>
        <w:t>). Проверено 30.05.2013</w:t>
      </w:r>
    </w:p>
    <w:p w:rsidR="00DC2A1E" w:rsidRPr="00F73A40" w:rsidRDefault="00DC2A1E" w:rsidP="00DC2A1E">
      <w:pPr>
        <w:numPr>
          <w:ilvl w:val="0"/>
          <w:numId w:val="9"/>
        </w:numPr>
        <w:spacing w:line="360" w:lineRule="auto"/>
        <w:contextualSpacing/>
        <w:rPr>
          <w:rFonts w:ascii="Times New Roman" w:hAnsi="Times New Roman" w:cs="Times New Roman"/>
          <w:vanish/>
          <w:sz w:val="28"/>
          <w:szCs w:val="28"/>
        </w:rPr>
      </w:pPr>
      <w:r w:rsidRPr="00F73A40">
        <w:rPr>
          <w:rFonts w:ascii="Times New Roman" w:hAnsi="Times New Roman" w:cs="Times New Roman"/>
          <w:sz w:val="28"/>
          <w:szCs w:val="28"/>
        </w:rPr>
        <w:t>Возбуждено 136 уголовных дел по махинациям с медоборудованием: [Электронный источник].-  (</w:t>
      </w:r>
      <w:hyperlink r:id="rId11" w:history="1">
        <w:r w:rsidRPr="00F73A40">
          <w:rPr>
            <w:rFonts w:ascii="Times New Roman" w:hAnsi="Times New Roman" w:cs="Times New Roman"/>
            <w:sz w:val="28"/>
            <w:szCs w:val="28"/>
            <w:u w:val="single"/>
          </w:rPr>
          <w:t>http://pasmi.ru/archive/23192</w:t>
        </w:r>
      </w:hyperlink>
      <w:r w:rsidRPr="00F73A40">
        <w:rPr>
          <w:rFonts w:ascii="Times New Roman" w:hAnsi="Times New Roman" w:cs="Times New Roman"/>
          <w:sz w:val="28"/>
          <w:szCs w:val="28"/>
        </w:rPr>
        <w:t>). Проверено 30.05.2013</w:t>
      </w: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r w:rsidRPr="00F73A40">
        <w:rPr>
          <w:rFonts w:ascii="Times New Roman" w:hAnsi="Times New Roman" w:cs="Times New Roman"/>
          <w:sz w:val="28"/>
          <w:szCs w:val="28"/>
        </w:rPr>
        <w:t>Госзакупки медтехники – новые правила Минздравсоцразвития: [Электронный источник].-  (http://torg94.ru/stat.php3?dummy=1&amp;nID=735). Проверено 10.05.2013</w:t>
      </w: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r w:rsidRPr="00F73A40">
        <w:rPr>
          <w:rFonts w:ascii="Times New Roman" w:hAnsi="Times New Roman" w:cs="Times New Roman"/>
          <w:sz w:val="28"/>
          <w:szCs w:val="28"/>
        </w:rPr>
        <w:t>Завершено расследование дела о нарушениях при закупке томографов в Омской области: [Электронный ресурс].-  (</w:t>
      </w:r>
      <w:hyperlink r:id="rId12" w:history="1">
        <w:r w:rsidRPr="00F73A40">
          <w:rPr>
            <w:rFonts w:ascii="Times New Roman" w:hAnsi="Times New Roman" w:cs="Times New Roman"/>
            <w:sz w:val="28"/>
            <w:szCs w:val="28"/>
            <w:u w:val="single"/>
          </w:rPr>
          <w:t>http://medportal.ru/mednovosti/news/2012/08/21/omsktomo/</w:t>
        </w:r>
      </w:hyperlink>
      <w:r w:rsidRPr="00F73A40">
        <w:rPr>
          <w:rFonts w:ascii="Times New Roman" w:hAnsi="Times New Roman" w:cs="Times New Roman"/>
          <w:sz w:val="28"/>
          <w:szCs w:val="28"/>
        </w:rPr>
        <w:t>). Проверено 30.05.2013</w:t>
      </w: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r w:rsidRPr="00F73A40">
        <w:rPr>
          <w:rFonts w:ascii="Times New Roman" w:hAnsi="Times New Roman" w:cs="Times New Roman"/>
          <w:sz w:val="28"/>
          <w:szCs w:val="28"/>
        </w:rPr>
        <w:t>Завершено расследование дела о томографах на 138 млн рублей: [Электронный ресурс].-  (</w:t>
      </w:r>
      <w:hyperlink r:id="rId13" w:history="1">
        <w:r w:rsidRPr="00F73A40">
          <w:rPr>
            <w:rFonts w:ascii="Times New Roman" w:hAnsi="Times New Roman" w:cs="Times New Roman"/>
            <w:sz w:val="28"/>
            <w:szCs w:val="28"/>
            <w:u w:val="single"/>
          </w:rPr>
          <w:t>http://pasmi.ru/archive/47599</w:t>
        </w:r>
      </w:hyperlink>
      <w:r w:rsidRPr="00F73A40">
        <w:rPr>
          <w:rFonts w:ascii="Times New Roman" w:hAnsi="Times New Roman" w:cs="Times New Roman"/>
          <w:sz w:val="28"/>
          <w:szCs w:val="28"/>
        </w:rPr>
        <w:t>). Проверено 30.05.2013</w:t>
      </w: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r w:rsidRPr="00F73A40">
        <w:rPr>
          <w:rFonts w:ascii="Times New Roman" w:hAnsi="Times New Roman" w:cs="Times New Roman"/>
          <w:sz w:val="28"/>
          <w:szCs w:val="28"/>
        </w:rPr>
        <w:t>Закупка дорогостоящих медицинских томографов стала поводом для уголовного дела: [Электронный ресурс].-  (</w:t>
      </w:r>
      <w:hyperlink r:id="rId14" w:history="1">
        <w:r w:rsidRPr="00F73A40">
          <w:rPr>
            <w:rFonts w:ascii="Times New Roman" w:hAnsi="Times New Roman" w:cs="Times New Roman"/>
            <w:sz w:val="28"/>
            <w:szCs w:val="28"/>
            <w:u w:val="single"/>
          </w:rPr>
          <w:t>http://pasmi.ru/archive/52261</w:t>
        </w:r>
      </w:hyperlink>
      <w:r w:rsidRPr="00F73A40">
        <w:rPr>
          <w:rFonts w:ascii="Times New Roman" w:hAnsi="Times New Roman" w:cs="Times New Roman"/>
          <w:sz w:val="28"/>
          <w:szCs w:val="28"/>
        </w:rPr>
        <w:t>). Проверено 30.05.2013</w:t>
      </w: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r w:rsidRPr="00F73A40">
        <w:rPr>
          <w:rFonts w:ascii="Times New Roman" w:eastAsiaTheme="majorEastAsia" w:hAnsi="Times New Roman" w:cs="Times New Roman"/>
          <w:sz w:val="28"/>
          <w:szCs w:val="28"/>
        </w:rPr>
        <w:t>Информация о результатах проверки эффективности расходования средств федерального бюджета для закупки медицинского оборудования</w:t>
      </w:r>
      <w:r w:rsidRPr="00F73A40">
        <w:rPr>
          <w:rFonts w:ascii="Times New Roman" w:hAnsi="Times New Roman" w:cs="Times New Roman"/>
          <w:sz w:val="28"/>
          <w:szCs w:val="28"/>
        </w:rPr>
        <w:t>: [Электронный источник].-  (</w:t>
      </w:r>
      <w:hyperlink r:id="rId15" w:history="1">
        <w:r w:rsidRPr="00F73A40">
          <w:rPr>
            <w:rFonts w:ascii="Times New Roman" w:eastAsiaTheme="majorEastAsia" w:hAnsi="Times New Roman" w:cs="Times New Roman"/>
            <w:sz w:val="28"/>
            <w:szCs w:val="28"/>
            <w:u w:val="single"/>
          </w:rPr>
          <w:t>http://www.kremlin.ru/ref_notes/671</w:t>
        </w:r>
      </w:hyperlink>
      <w:r w:rsidRPr="00F73A40">
        <w:rPr>
          <w:rFonts w:ascii="Times New Roman" w:hAnsi="Times New Roman" w:cs="Times New Roman"/>
          <w:sz w:val="28"/>
          <w:szCs w:val="28"/>
        </w:rPr>
        <w:t xml:space="preserve">). Проверено 30.05.2013 </w:t>
      </w: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r w:rsidRPr="00F73A40">
        <w:rPr>
          <w:rFonts w:ascii="Times New Roman" w:hAnsi="Times New Roman" w:cs="Times New Roman"/>
          <w:sz w:val="28"/>
          <w:szCs w:val="28"/>
        </w:rPr>
        <w:t>Как усвоены уроки скандальных госзакупок томографов: [Электронный источник].-  (http://torg94.ru/news.php3?dummy=1&amp;nID=769). Проверено 10.05.2013</w:t>
      </w: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r w:rsidRPr="00F73A40">
        <w:rPr>
          <w:rFonts w:ascii="Times New Roman" w:hAnsi="Times New Roman" w:cs="Times New Roman"/>
          <w:sz w:val="28"/>
          <w:szCs w:val="28"/>
        </w:rPr>
        <w:t>Медицину подлечат на бумаге: [Электронный источник].- (</w:t>
      </w:r>
      <w:hyperlink r:id="rId16" w:history="1">
        <w:r w:rsidRPr="00F73A40">
          <w:rPr>
            <w:rFonts w:ascii="Times New Roman" w:hAnsi="Times New Roman" w:cs="Times New Roman"/>
            <w:sz w:val="28"/>
            <w:szCs w:val="28"/>
            <w:u w:val="single"/>
          </w:rPr>
          <w:t>http://pharmapractice.ru/68978</w:t>
        </w:r>
      </w:hyperlink>
      <w:hyperlink r:id="rId17" w:history="1"/>
      <w:r w:rsidRPr="00F73A40">
        <w:rPr>
          <w:rFonts w:ascii="Times New Roman" w:hAnsi="Times New Roman" w:cs="Times New Roman"/>
          <w:sz w:val="28"/>
          <w:szCs w:val="28"/>
        </w:rPr>
        <w:t>). Проверено 10.05.2013</w:t>
      </w: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r w:rsidRPr="00F73A40">
        <w:rPr>
          <w:rFonts w:ascii="Times New Roman" w:hAnsi="Times New Roman" w:cs="Times New Roman"/>
          <w:sz w:val="28"/>
          <w:szCs w:val="28"/>
        </w:rPr>
        <w:t>На медоборудование денег не жалели: [Электронный ресурс].-  (</w:t>
      </w:r>
      <w:hyperlink r:id="rId18" w:history="1">
        <w:r w:rsidRPr="00F73A40">
          <w:rPr>
            <w:rFonts w:ascii="Times New Roman" w:hAnsi="Times New Roman" w:cs="Times New Roman"/>
            <w:sz w:val="28"/>
            <w:szCs w:val="28"/>
            <w:u w:val="single"/>
          </w:rPr>
          <w:t>http://www.kommersant.ru/doc/2126019/print</w:t>
        </w:r>
      </w:hyperlink>
      <w:r w:rsidRPr="00F73A40">
        <w:rPr>
          <w:rFonts w:ascii="Times New Roman" w:hAnsi="Times New Roman" w:cs="Times New Roman"/>
          <w:sz w:val="28"/>
          <w:szCs w:val="28"/>
        </w:rPr>
        <w:t>). Проверено 30.05.2013</w:t>
      </w: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r w:rsidRPr="00F73A40">
        <w:rPr>
          <w:rFonts w:ascii="Times New Roman" w:hAnsi="Times New Roman" w:cs="Times New Roman"/>
          <w:sz w:val="28"/>
          <w:szCs w:val="28"/>
        </w:rPr>
        <w:lastRenderedPageBreak/>
        <w:t>Ненецкий автономный округ: на поставках томографа смошенничали на 38 млн рублей: [Электронный ресурс].-  (</w:t>
      </w:r>
      <w:hyperlink r:id="rId19" w:history="1">
        <w:r w:rsidRPr="00F73A40">
          <w:rPr>
            <w:rFonts w:ascii="Times New Roman" w:hAnsi="Times New Roman" w:cs="Times New Roman"/>
            <w:sz w:val="28"/>
            <w:szCs w:val="28"/>
            <w:u w:val="single"/>
          </w:rPr>
          <w:t>http://pasmi.ru/archive/42795</w:t>
        </w:r>
      </w:hyperlink>
      <w:r w:rsidRPr="00F73A40">
        <w:rPr>
          <w:rFonts w:ascii="Times New Roman" w:hAnsi="Times New Roman" w:cs="Times New Roman"/>
          <w:sz w:val="28"/>
          <w:szCs w:val="28"/>
        </w:rPr>
        <w:t>). Проверено 30.05.2013</w:t>
      </w: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r w:rsidRPr="00F73A40">
        <w:rPr>
          <w:rFonts w:ascii="Times New Roman" w:hAnsi="Times New Roman" w:cs="Times New Roman"/>
          <w:sz w:val="28"/>
          <w:szCs w:val="28"/>
        </w:rPr>
        <w:t>Новый порядок формирования начальных цен контрактов на отдельные виды медицинского оборудования: [Электронный источник].-  (</w:t>
      </w:r>
      <w:hyperlink r:id="rId20" w:history="1">
        <w:r w:rsidRPr="00F73A40">
          <w:rPr>
            <w:rFonts w:ascii="Times New Roman" w:eastAsiaTheme="majorEastAsia" w:hAnsi="Times New Roman" w:cs="Times New Roman"/>
            <w:sz w:val="28"/>
            <w:szCs w:val="28"/>
            <w:u w:val="single"/>
          </w:rPr>
          <w:t>http://www.zdrav.ru/articles/practice/detail.php?ID=77544</w:t>
        </w:r>
      </w:hyperlink>
      <w:r w:rsidRPr="00F73A40">
        <w:rPr>
          <w:rFonts w:ascii="Times New Roman" w:hAnsi="Times New Roman" w:cs="Times New Roman"/>
          <w:sz w:val="28"/>
          <w:szCs w:val="28"/>
        </w:rPr>
        <w:t>). Проверено 30.05.2013</w:t>
      </w: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r w:rsidRPr="00F73A40">
        <w:rPr>
          <w:rFonts w:ascii="Times New Roman" w:hAnsi="Times New Roman" w:cs="Times New Roman"/>
          <w:sz w:val="28"/>
          <w:szCs w:val="28"/>
        </w:rPr>
        <w:t>Обвиняется в превышении полномочий при заказе томографа чиновник в Новосибирске: [Электронный ресурс].-  (</w:t>
      </w:r>
      <w:hyperlink r:id="rId21" w:history="1">
        <w:r w:rsidRPr="00F73A40">
          <w:rPr>
            <w:rFonts w:ascii="Times New Roman" w:hAnsi="Times New Roman" w:cs="Times New Roman"/>
            <w:sz w:val="28"/>
            <w:szCs w:val="28"/>
            <w:u w:val="single"/>
          </w:rPr>
          <w:t>http://pasmi.ru/archive/11012</w:t>
        </w:r>
      </w:hyperlink>
      <w:r w:rsidRPr="00F73A40">
        <w:rPr>
          <w:rFonts w:ascii="Times New Roman" w:hAnsi="Times New Roman" w:cs="Times New Roman"/>
          <w:sz w:val="28"/>
          <w:szCs w:val="28"/>
        </w:rPr>
        <w:t>). Проверено 30.05.2013</w:t>
      </w: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r w:rsidRPr="00F73A40">
        <w:rPr>
          <w:rFonts w:ascii="Times New Roman" w:hAnsi="Times New Roman" w:cs="Times New Roman"/>
          <w:sz w:val="28"/>
          <w:szCs w:val="28"/>
        </w:rPr>
        <w:t>Опять томографы! Громкие коррупционные дела в Тюмени и Челябинске - звенья одной цепи: [Электронный ресурс].-  (</w:t>
      </w:r>
      <w:hyperlink r:id="rId22" w:history="1">
        <w:r w:rsidRPr="00F73A40">
          <w:rPr>
            <w:rFonts w:ascii="Times New Roman" w:hAnsi="Times New Roman" w:cs="Times New Roman"/>
            <w:sz w:val="28"/>
            <w:szCs w:val="28"/>
            <w:u w:val="single"/>
          </w:rPr>
          <w:t>http://znak.com/urfo/articles/19-02-18-57/100343.html</w:t>
        </w:r>
      </w:hyperlink>
      <w:hyperlink r:id="rId23" w:history="1"/>
      <w:r w:rsidRPr="00F73A40">
        <w:rPr>
          <w:rFonts w:ascii="Times New Roman" w:hAnsi="Times New Roman" w:cs="Times New Roman"/>
          <w:sz w:val="28"/>
          <w:szCs w:val="28"/>
        </w:rPr>
        <w:t>). Проверено 30.05.2013</w:t>
      </w: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r w:rsidRPr="00F73A40">
        <w:rPr>
          <w:rFonts w:ascii="Times New Roman" w:hAnsi="Times New Roman" w:cs="Times New Roman"/>
          <w:sz w:val="28"/>
          <w:szCs w:val="28"/>
        </w:rPr>
        <w:t>Правовые проблемы размещения государственных и муниципальных заказов: [Электронный источник].- (http://legascom.ru/index.php/notes/494-goszakaz</w:t>
      </w:r>
      <w:hyperlink r:id="rId24" w:history="1"/>
      <w:r w:rsidRPr="00F73A40">
        <w:rPr>
          <w:rFonts w:ascii="Times New Roman" w:hAnsi="Times New Roman" w:cs="Times New Roman"/>
          <w:sz w:val="28"/>
          <w:szCs w:val="28"/>
        </w:rPr>
        <w:t>). Проверено 10.05.2013</w:t>
      </w: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r w:rsidRPr="00F73A40">
        <w:rPr>
          <w:rFonts w:ascii="Times New Roman" w:hAnsi="Times New Roman" w:cs="Times New Roman"/>
          <w:sz w:val="28"/>
          <w:szCs w:val="28"/>
        </w:rPr>
        <w:t>Производители медтехники недовольны системой госзакупок: [Электронный источник].-  (http://torg94.ru/news.php3?dummy=1&amp;nID=1253). Проверено 10.05.2013</w:t>
      </w: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r w:rsidRPr="00F73A40">
        <w:rPr>
          <w:rFonts w:ascii="Times New Roman" w:hAnsi="Times New Roman" w:cs="Times New Roman"/>
          <w:sz w:val="28"/>
          <w:szCs w:val="28"/>
        </w:rPr>
        <w:t>Томографы закроют от однодневок: [Электронный источник].-  (</w:t>
      </w:r>
      <w:hyperlink r:id="rId25" w:history="1">
        <w:r w:rsidRPr="00F73A40">
          <w:rPr>
            <w:rFonts w:ascii="Times New Roman" w:hAnsi="Times New Roman" w:cs="Times New Roman"/>
            <w:sz w:val="28"/>
            <w:szCs w:val="28"/>
            <w:u w:val="single"/>
          </w:rPr>
          <w:t>http://www.gazeta.ru/social/2011/06/24/3675273.shtml</w:t>
        </w:r>
      </w:hyperlink>
      <w:r w:rsidRPr="00F73A40">
        <w:rPr>
          <w:rFonts w:ascii="Times New Roman" w:hAnsi="Times New Roman" w:cs="Times New Roman"/>
          <w:sz w:val="28"/>
          <w:szCs w:val="28"/>
        </w:rPr>
        <w:t>). Проверено 10.05.2013</w:t>
      </w: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r w:rsidRPr="00F73A40">
        <w:rPr>
          <w:rFonts w:ascii="Times New Roman" w:hAnsi="Times New Roman" w:cs="Times New Roman"/>
          <w:sz w:val="28"/>
          <w:szCs w:val="28"/>
        </w:rPr>
        <w:t>Чиновники приговорены к заключению за махинации с томографами: [Электронный ресурс].-  (</w:t>
      </w:r>
      <w:hyperlink r:id="rId26" w:history="1">
        <w:r w:rsidRPr="00F73A40">
          <w:rPr>
            <w:rFonts w:ascii="Times New Roman" w:hAnsi="Times New Roman" w:cs="Times New Roman"/>
            <w:sz w:val="28"/>
            <w:szCs w:val="28"/>
            <w:u w:val="single"/>
          </w:rPr>
          <w:t>http://pasmi.ru/archive/54816</w:t>
        </w:r>
      </w:hyperlink>
      <w:r w:rsidRPr="00F73A40">
        <w:rPr>
          <w:rFonts w:ascii="Times New Roman" w:hAnsi="Times New Roman" w:cs="Times New Roman"/>
          <w:sz w:val="28"/>
          <w:szCs w:val="28"/>
        </w:rPr>
        <w:t>). Проверено 30.05.2013</w:t>
      </w: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r w:rsidRPr="00F73A40">
        <w:rPr>
          <w:rFonts w:ascii="Times New Roman" w:hAnsi="Times New Roman" w:cs="Times New Roman"/>
          <w:sz w:val="28"/>
          <w:szCs w:val="28"/>
        </w:rPr>
        <w:t>Чиновников Минздрава Чувашии уличили в злоупотреблениях с томографами на 240 млн рублей: [Электронный ресурс].-  (</w:t>
      </w:r>
      <w:hyperlink r:id="rId27" w:history="1">
        <w:r w:rsidRPr="00F73A40">
          <w:rPr>
            <w:rFonts w:ascii="Times New Roman" w:hAnsi="Times New Roman" w:cs="Times New Roman"/>
            <w:sz w:val="28"/>
            <w:szCs w:val="28"/>
            <w:u w:val="single"/>
          </w:rPr>
          <w:t>http://pasmi.ru/archive/48974</w:t>
        </w:r>
      </w:hyperlink>
      <w:r w:rsidRPr="00F73A40">
        <w:rPr>
          <w:rFonts w:ascii="Times New Roman" w:hAnsi="Times New Roman" w:cs="Times New Roman"/>
          <w:sz w:val="28"/>
          <w:szCs w:val="28"/>
        </w:rPr>
        <w:t>). Проверено 30.05.2013</w:t>
      </w:r>
    </w:p>
    <w:p w:rsidR="00DC2A1E" w:rsidRPr="00F73A40" w:rsidRDefault="00DC2A1E" w:rsidP="00DC2A1E">
      <w:pPr>
        <w:numPr>
          <w:ilvl w:val="0"/>
          <w:numId w:val="9"/>
        </w:numPr>
        <w:spacing w:line="360" w:lineRule="auto"/>
        <w:contextualSpacing/>
        <w:rPr>
          <w:rFonts w:ascii="Times New Roman" w:hAnsi="Times New Roman" w:cs="Times New Roman"/>
          <w:sz w:val="28"/>
          <w:szCs w:val="28"/>
        </w:rPr>
      </w:pPr>
      <w:r w:rsidRPr="00F73A40">
        <w:rPr>
          <w:rFonts w:ascii="Times New Roman" w:hAnsi="Times New Roman" w:cs="Times New Roman"/>
          <w:sz w:val="28"/>
          <w:szCs w:val="28"/>
          <w:lang w:val="en-US"/>
        </w:rPr>
        <w:lastRenderedPageBreak/>
        <w:t>Hi</w:t>
      </w:r>
      <w:r w:rsidRPr="00F73A40">
        <w:rPr>
          <w:rFonts w:ascii="Times New Roman" w:hAnsi="Times New Roman" w:cs="Times New Roman"/>
          <w:sz w:val="28"/>
          <w:szCs w:val="28"/>
        </w:rPr>
        <w:t>-</w:t>
      </w:r>
      <w:r w:rsidRPr="00F73A40">
        <w:rPr>
          <w:rFonts w:ascii="Times New Roman" w:hAnsi="Times New Roman" w:cs="Times New Roman"/>
          <w:sz w:val="28"/>
          <w:szCs w:val="28"/>
          <w:lang w:val="en-US"/>
        </w:rPr>
        <w:t>tech</w:t>
      </w:r>
      <w:r w:rsidRPr="00F73A40">
        <w:rPr>
          <w:rFonts w:ascii="Times New Roman" w:hAnsi="Times New Roman" w:cs="Times New Roman"/>
          <w:sz w:val="28"/>
          <w:szCs w:val="28"/>
        </w:rPr>
        <w:t xml:space="preserve"> технологии в медицине: [Электронный источник].-  (</w:t>
      </w:r>
      <w:hyperlink r:id="rId28" w:history="1">
        <w:r w:rsidRPr="00F73A40">
          <w:rPr>
            <w:rFonts w:ascii="Times New Roman" w:hAnsi="Times New Roman" w:cs="Times New Roman"/>
            <w:sz w:val="28"/>
            <w:szCs w:val="28"/>
            <w:u w:val="single"/>
          </w:rPr>
          <w:t>http://google.com.moikompas.ru/compas/hi_tech_med</w:t>
        </w:r>
      </w:hyperlink>
      <w:hyperlink r:id="rId29" w:history="1"/>
      <w:r w:rsidRPr="00F73A40">
        <w:rPr>
          <w:rFonts w:ascii="Times New Roman" w:hAnsi="Times New Roman" w:cs="Times New Roman"/>
          <w:sz w:val="28"/>
          <w:szCs w:val="28"/>
        </w:rPr>
        <w:t>). Проверено 10.05.2013</w:t>
      </w:r>
    </w:p>
    <w:p w:rsidR="00DC2A1E" w:rsidRDefault="00DC2A1E" w:rsidP="00DC2A1E">
      <w:pPr>
        <w:sectPr w:rsidR="00DC2A1E" w:rsidSect="00886FC5">
          <w:headerReference w:type="default" r:id="rId30"/>
          <w:pgSz w:w="11906" w:h="16838"/>
          <w:pgMar w:top="1134" w:right="850" w:bottom="1134" w:left="1701" w:header="708" w:footer="708" w:gutter="0"/>
          <w:cols w:space="708"/>
          <w:titlePg/>
          <w:docGrid w:linePitch="360"/>
        </w:sectPr>
      </w:pPr>
      <w:r>
        <w:br w:type="page"/>
      </w:r>
    </w:p>
    <w:p w:rsidR="00DC2A1E" w:rsidRDefault="00DC2A1E" w:rsidP="00DC2A1E">
      <w:pPr>
        <w:pStyle w:val="1"/>
        <w:jc w:val="right"/>
        <w:rPr>
          <w:rFonts w:ascii="Times New Roman" w:hAnsi="Times New Roman" w:cs="Times New Roman"/>
          <w:color w:val="auto"/>
          <w:sz w:val="32"/>
          <w:szCs w:val="32"/>
        </w:rPr>
      </w:pPr>
      <w:bookmarkStart w:id="12" w:name="_Toc358241294"/>
      <w:bookmarkStart w:id="13" w:name="_Toc358336891"/>
      <w:r w:rsidRPr="00853BFD">
        <w:rPr>
          <w:rFonts w:ascii="Times New Roman" w:hAnsi="Times New Roman" w:cs="Times New Roman"/>
          <w:color w:val="auto"/>
          <w:sz w:val="32"/>
          <w:szCs w:val="32"/>
        </w:rPr>
        <w:lastRenderedPageBreak/>
        <w:t>Приложение</w:t>
      </w:r>
      <w:bookmarkEnd w:id="12"/>
      <w:bookmarkEnd w:id="13"/>
    </w:p>
    <w:p w:rsidR="00871373" w:rsidRPr="00871373" w:rsidRDefault="00871373" w:rsidP="00871373"/>
    <w:p w:rsidR="00DC2A1E" w:rsidRPr="00853BFD" w:rsidRDefault="00DC2A1E" w:rsidP="00DC2A1E">
      <w:pPr>
        <w:pStyle w:val="2"/>
        <w:rPr>
          <w:rFonts w:ascii="Times New Roman" w:hAnsi="Times New Roman" w:cs="Times New Roman"/>
          <w:color w:val="auto"/>
          <w:sz w:val="28"/>
          <w:szCs w:val="28"/>
        </w:rPr>
      </w:pPr>
      <w:bookmarkStart w:id="14" w:name="_Toc358241295"/>
      <w:bookmarkStart w:id="15" w:name="_Toc358336892"/>
      <w:r w:rsidRPr="00853BFD">
        <w:rPr>
          <w:rFonts w:ascii="Times New Roman" w:hAnsi="Times New Roman" w:cs="Times New Roman"/>
          <w:color w:val="auto"/>
          <w:sz w:val="28"/>
          <w:szCs w:val="28"/>
        </w:rPr>
        <w:t>Таблица 1</w:t>
      </w:r>
      <w:bookmarkEnd w:id="14"/>
      <w:bookmarkEnd w:id="15"/>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93"/>
        <w:gridCol w:w="1415"/>
        <w:gridCol w:w="597"/>
        <w:gridCol w:w="597"/>
        <w:gridCol w:w="1317"/>
        <w:gridCol w:w="750"/>
        <w:gridCol w:w="1024"/>
        <w:gridCol w:w="1203"/>
        <w:gridCol w:w="597"/>
        <w:gridCol w:w="641"/>
        <w:gridCol w:w="746"/>
        <w:gridCol w:w="850"/>
        <w:gridCol w:w="775"/>
        <w:gridCol w:w="927"/>
        <w:gridCol w:w="543"/>
        <w:gridCol w:w="692"/>
        <w:gridCol w:w="1174"/>
      </w:tblGrid>
      <w:tr w:rsidR="00DC2A1E" w:rsidRPr="005A2056" w:rsidTr="00F72946">
        <w:trPr>
          <w:cantSplit/>
          <w:trHeight w:val="2772"/>
        </w:trPr>
        <w:tc>
          <w:tcPr>
            <w:tcW w:w="1277" w:type="dxa"/>
            <w:textDirection w:val="btLr"/>
            <w:hideMark/>
          </w:tcPr>
          <w:p w:rsidR="00DC2A1E" w:rsidRPr="005A2056" w:rsidRDefault="00DC2A1E" w:rsidP="00886FC5">
            <w:pPr>
              <w:spacing w:line="240" w:lineRule="auto"/>
              <w:ind w:left="113" w:right="113"/>
              <w:jc w:val="center"/>
              <w:rPr>
                <w:rFonts w:ascii="Times New Roman" w:hAnsi="Times New Roman" w:cs="Times New Roman"/>
                <w:b/>
                <w:bCs/>
              </w:rPr>
            </w:pPr>
            <w:r w:rsidRPr="005A2056">
              <w:rPr>
                <w:rFonts w:ascii="Times New Roman" w:hAnsi="Times New Roman" w:cs="Times New Roman"/>
                <w:b/>
                <w:bCs/>
              </w:rPr>
              <w:t>наименование заказчика</w:t>
            </w:r>
          </w:p>
        </w:tc>
        <w:tc>
          <w:tcPr>
            <w:tcW w:w="893" w:type="dxa"/>
            <w:textDirection w:val="btLr"/>
            <w:hideMark/>
          </w:tcPr>
          <w:p w:rsidR="00DC2A1E" w:rsidRPr="005A2056" w:rsidRDefault="00DC2A1E" w:rsidP="00886FC5">
            <w:pPr>
              <w:spacing w:line="240" w:lineRule="auto"/>
              <w:ind w:left="113" w:right="113"/>
              <w:jc w:val="center"/>
              <w:rPr>
                <w:rFonts w:ascii="Times New Roman" w:hAnsi="Times New Roman" w:cs="Times New Roman"/>
                <w:b/>
                <w:bCs/>
              </w:rPr>
            </w:pPr>
            <w:r w:rsidRPr="005A2056">
              <w:rPr>
                <w:rFonts w:ascii="Times New Roman" w:hAnsi="Times New Roman" w:cs="Times New Roman"/>
                <w:b/>
                <w:bCs/>
              </w:rPr>
              <w:t>способ закупки</w:t>
            </w:r>
          </w:p>
        </w:tc>
        <w:tc>
          <w:tcPr>
            <w:tcW w:w="1415" w:type="dxa"/>
            <w:textDirection w:val="btLr"/>
            <w:hideMark/>
          </w:tcPr>
          <w:p w:rsidR="00DC2A1E" w:rsidRPr="005A2056" w:rsidRDefault="00DC2A1E" w:rsidP="00886FC5">
            <w:pPr>
              <w:spacing w:line="240" w:lineRule="auto"/>
              <w:ind w:left="113" w:right="113"/>
              <w:jc w:val="center"/>
              <w:rPr>
                <w:rFonts w:ascii="Times New Roman" w:hAnsi="Times New Roman" w:cs="Times New Roman"/>
                <w:b/>
                <w:bCs/>
              </w:rPr>
            </w:pPr>
            <w:r w:rsidRPr="005A2056">
              <w:rPr>
                <w:rFonts w:ascii="Times New Roman" w:hAnsi="Times New Roman" w:cs="Times New Roman"/>
                <w:b/>
                <w:bCs/>
              </w:rPr>
              <w:t>предмет закупки</w:t>
            </w:r>
          </w:p>
        </w:tc>
        <w:tc>
          <w:tcPr>
            <w:tcW w:w="597" w:type="dxa"/>
            <w:textDirection w:val="btLr"/>
            <w:hideMark/>
          </w:tcPr>
          <w:p w:rsidR="00DC2A1E" w:rsidRPr="005A2056" w:rsidRDefault="00DC2A1E" w:rsidP="00886FC5">
            <w:pPr>
              <w:spacing w:line="240" w:lineRule="auto"/>
              <w:ind w:left="113" w:right="113"/>
              <w:jc w:val="center"/>
              <w:rPr>
                <w:rFonts w:ascii="Times New Roman" w:hAnsi="Times New Roman" w:cs="Times New Roman"/>
                <w:b/>
                <w:bCs/>
              </w:rPr>
            </w:pPr>
            <w:r w:rsidRPr="005A2056">
              <w:rPr>
                <w:rFonts w:ascii="Times New Roman" w:hAnsi="Times New Roman" w:cs="Times New Roman"/>
                <w:b/>
                <w:bCs/>
              </w:rPr>
              <w:t>количество единиц товара</w:t>
            </w:r>
          </w:p>
        </w:tc>
        <w:tc>
          <w:tcPr>
            <w:tcW w:w="597" w:type="dxa"/>
            <w:textDirection w:val="btLr"/>
            <w:hideMark/>
          </w:tcPr>
          <w:p w:rsidR="00DC2A1E" w:rsidRPr="005A2056" w:rsidRDefault="00DC2A1E" w:rsidP="00886FC5">
            <w:pPr>
              <w:spacing w:line="240" w:lineRule="auto"/>
              <w:ind w:left="113" w:right="113"/>
              <w:jc w:val="center"/>
              <w:rPr>
                <w:rFonts w:ascii="Times New Roman" w:hAnsi="Times New Roman" w:cs="Times New Roman"/>
                <w:b/>
                <w:bCs/>
              </w:rPr>
            </w:pPr>
            <w:r w:rsidRPr="005A2056">
              <w:rPr>
                <w:rFonts w:ascii="Times New Roman" w:hAnsi="Times New Roman" w:cs="Times New Roman"/>
                <w:b/>
                <w:bCs/>
              </w:rPr>
              <w:t>количество срезов</w:t>
            </w:r>
          </w:p>
        </w:tc>
        <w:tc>
          <w:tcPr>
            <w:tcW w:w="1317" w:type="dxa"/>
            <w:textDirection w:val="btLr"/>
            <w:hideMark/>
          </w:tcPr>
          <w:p w:rsidR="00DC2A1E" w:rsidRPr="005A2056" w:rsidRDefault="00DC2A1E" w:rsidP="00886FC5">
            <w:pPr>
              <w:spacing w:line="240" w:lineRule="auto"/>
              <w:ind w:left="113" w:right="113"/>
              <w:jc w:val="center"/>
              <w:rPr>
                <w:rFonts w:ascii="Times New Roman" w:hAnsi="Times New Roman" w:cs="Times New Roman"/>
                <w:b/>
                <w:bCs/>
              </w:rPr>
            </w:pPr>
            <w:r w:rsidRPr="005A2056">
              <w:rPr>
                <w:rFonts w:ascii="Times New Roman" w:hAnsi="Times New Roman" w:cs="Times New Roman"/>
                <w:b/>
                <w:bCs/>
              </w:rPr>
              <w:t>Требования</w:t>
            </w:r>
          </w:p>
        </w:tc>
        <w:tc>
          <w:tcPr>
            <w:tcW w:w="750" w:type="dxa"/>
            <w:textDirection w:val="btLr"/>
            <w:hideMark/>
          </w:tcPr>
          <w:p w:rsidR="00DC2A1E" w:rsidRPr="005A2056" w:rsidRDefault="00DC2A1E" w:rsidP="00886FC5">
            <w:pPr>
              <w:spacing w:line="240" w:lineRule="auto"/>
              <w:ind w:left="113" w:right="113"/>
              <w:jc w:val="center"/>
              <w:rPr>
                <w:rFonts w:ascii="Times New Roman" w:hAnsi="Times New Roman" w:cs="Times New Roman"/>
                <w:b/>
                <w:bCs/>
              </w:rPr>
            </w:pPr>
            <w:r w:rsidRPr="005A2056">
              <w:rPr>
                <w:rFonts w:ascii="Times New Roman" w:hAnsi="Times New Roman" w:cs="Times New Roman"/>
                <w:b/>
                <w:bCs/>
              </w:rPr>
              <w:t>Классификация товара</w:t>
            </w:r>
          </w:p>
        </w:tc>
        <w:tc>
          <w:tcPr>
            <w:tcW w:w="1024" w:type="dxa"/>
            <w:textDirection w:val="btLr"/>
            <w:hideMark/>
          </w:tcPr>
          <w:p w:rsidR="00DC2A1E" w:rsidRPr="005A2056" w:rsidRDefault="00DC2A1E" w:rsidP="00886FC5">
            <w:pPr>
              <w:spacing w:line="240" w:lineRule="auto"/>
              <w:ind w:left="113" w:right="113"/>
              <w:jc w:val="center"/>
              <w:rPr>
                <w:rFonts w:ascii="Times New Roman" w:hAnsi="Times New Roman" w:cs="Times New Roman"/>
                <w:b/>
                <w:bCs/>
              </w:rPr>
            </w:pPr>
            <w:r w:rsidRPr="005A2056">
              <w:rPr>
                <w:rFonts w:ascii="Times New Roman" w:hAnsi="Times New Roman" w:cs="Times New Roman"/>
                <w:b/>
                <w:bCs/>
              </w:rPr>
              <w:t>НМЦК</w:t>
            </w:r>
          </w:p>
        </w:tc>
        <w:tc>
          <w:tcPr>
            <w:tcW w:w="1203" w:type="dxa"/>
            <w:textDirection w:val="btLr"/>
            <w:hideMark/>
          </w:tcPr>
          <w:p w:rsidR="00DC2A1E" w:rsidRPr="005A2056" w:rsidRDefault="00DC2A1E" w:rsidP="00886FC5">
            <w:pPr>
              <w:spacing w:line="240" w:lineRule="auto"/>
              <w:ind w:left="113" w:right="113"/>
              <w:jc w:val="center"/>
              <w:rPr>
                <w:rFonts w:ascii="Times New Roman" w:hAnsi="Times New Roman" w:cs="Times New Roman"/>
                <w:b/>
                <w:bCs/>
              </w:rPr>
            </w:pPr>
            <w:r w:rsidRPr="005A2056">
              <w:rPr>
                <w:rFonts w:ascii="Times New Roman" w:hAnsi="Times New Roman" w:cs="Times New Roman"/>
                <w:b/>
                <w:bCs/>
              </w:rPr>
              <w:t>способ обоснования НМЦК</w:t>
            </w:r>
          </w:p>
        </w:tc>
        <w:tc>
          <w:tcPr>
            <w:tcW w:w="597" w:type="dxa"/>
            <w:textDirection w:val="btLr"/>
            <w:hideMark/>
          </w:tcPr>
          <w:p w:rsidR="00DC2A1E" w:rsidRPr="005A2056" w:rsidRDefault="00DC2A1E" w:rsidP="00886FC5">
            <w:pPr>
              <w:spacing w:line="240" w:lineRule="auto"/>
              <w:ind w:left="113" w:right="113"/>
              <w:jc w:val="center"/>
              <w:rPr>
                <w:rFonts w:ascii="Times New Roman" w:hAnsi="Times New Roman" w:cs="Times New Roman"/>
                <w:b/>
                <w:bCs/>
              </w:rPr>
            </w:pPr>
            <w:r w:rsidRPr="005A2056">
              <w:rPr>
                <w:rFonts w:ascii="Times New Roman" w:hAnsi="Times New Roman" w:cs="Times New Roman"/>
                <w:b/>
                <w:bCs/>
              </w:rPr>
              <w:t>количество заявок</w:t>
            </w:r>
          </w:p>
        </w:tc>
        <w:tc>
          <w:tcPr>
            <w:tcW w:w="641" w:type="dxa"/>
            <w:textDirection w:val="btLr"/>
            <w:hideMark/>
          </w:tcPr>
          <w:p w:rsidR="00DC2A1E" w:rsidRPr="005A2056" w:rsidRDefault="00DC2A1E" w:rsidP="00886FC5">
            <w:pPr>
              <w:spacing w:line="240" w:lineRule="auto"/>
              <w:ind w:left="113" w:right="113"/>
              <w:jc w:val="center"/>
              <w:rPr>
                <w:rFonts w:ascii="Times New Roman" w:hAnsi="Times New Roman" w:cs="Times New Roman"/>
                <w:b/>
                <w:bCs/>
              </w:rPr>
            </w:pPr>
            <w:r w:rsidRPr="005A2056">
              <w:rPr>
                <w:rFonts w:ascii="Times New Roman" w:hAnsi="Times New Roman" w:cs="Times New Roman"/>
                <w:b/>
                <w:bCs/>
              </w:rPr>
              <w:t>количество допущенных заявок</w:t>
            </w:r>
          </w:p>
        </w:tc>
        <w:tc>
          <w:tcPr>
            <w:tcW w:w="746" w:type="dxa"/>
            <w:textDirection w:val="btLr"/>
            <w:hideMark/>
          </w:tcPr>
          <w:p w:rsidR="00DC2A1E" w:rsidRPr="005A2056" w:rsidRDefault="00DC2A1E" w:rsidP="00886FC5">
            <w:pPr>
              <w:spacing w:line="240" w:lineRule="auto"/>
              <w:ind w:left="113" w:right="113"/>
              <w:jc w:val="center"/>
              <w:rPr>
                <w:rFonts w:ascii="Times New Roman" w:hAnsi="Times New Roman" w:cs="Times New Roman"/>
                <w:b/>
                <w:bCs/>
              </w:rPr>
            </w:pPr>
            <w:r w:rsidRPr="005A2056">
              <w:rPr>
                <w:rFonts w:ascii="Times New Roman" w:hAnsi="Times New Roman" w:cs="Times New Roman"/>
                <w:b/>
                <w:bCs/>
              </w:rPr>
              <w:t>процедура состоялась/несостоялась</w:t>
            </w:r>
          </w:p>
        </w:tc>
        <w:tc>
          <w:tcPr>
            <w:tcW w:w="850" w:type="dxa"/>
            <w:textDirection w:val="btLr"/>
            <w:hideMark/>
          </w:tcPr>
          <w:p w:rsidR="00DC2A1E" w:rsidRPr="005A2056" w:rsidRDefault="00DC2A1E" w:rsidP="00886FC5">
            <w:pPr>
              <w:spacing w:line="240" w:lineRule="auto"/>
              <w:ind w:left="113" w:right="113"/>
              <w:jc w:val="center"/>
              <w:rPr>
                <w:rFonts w:ascii="Times New Roman" w:hAnsi="Times New Roman" w:cs="Times New Roman"/>
                <w:b/>
                <w:bCs/>
              </w:rPr>
            </w:pPr>
            <w:r w:rsidRPr="005A2056">
              <w:rPr>
                <w:rFonts w:ascii="Times New Roman" w:hAnsi="Times New Roman" w:cs="Times New Roman"/>
                <w:b/>
                <w:bCs/>
              </w:rPr>
              <w:t>обязательные требования к участнику процедуры</w:t>
            </w:r>
          </w:p>
        </w:tc>
        <w:tc>
          <w:tcPr>
            <w:tcW w:w="775" w:type="dxa"/>
            <w:textDirection w:val="btLr"/>
            <w:hideMark/>
          </w:tcPr>
          <w:p w:rsidR="00DC2A1E" w:rsidRPr="005A2056" w:rsidRDefault="00DC2A1E" w:rsidP="00886FC5">
            <w:pPr>
              <w:spacing w:line="240" w:lineRule="auto"/>
              <w:ind w:left="113" w:right="113"/>
              <w:jc w:val="center"/>
              <w:rPr>
                <w:rFonts w:ascii="Times New Roman" w:hAnsi="Times New Roman" w:cs="Times New Roman"/>
                <w:b/>
                <w:bCs/>
              </w:rPr>
            </w:pPr>
            <w:r w:rsidRPr="005A2056">
              <w:rPr>
                <w:rFonts w:ascii="Times New Roman" w:hAnsi="Times New Roman" w:cs="Times New Roman"/>
                <w:b/>
                <w:bCs/>
              </w:rPr>
              <w:t>Доп. требования к участнику процедуры</w:t>
            </w:r>
          </w:p>
        </w:tc>
        <w:tc>
          <w:tcPr>
            <w:tcW w:w="927" w:type="dxa"/>
            <w:textDirection w:val="btLr"/>
            <w:hideMark/>
          </w:tcPr>
          <w:p w:rsidR="00DC2A1E" w:rsidRPr="005A2056" w:rsidRDefault="00DC2A1E" w:rsidP="00886FC5">
            <w:pPr>
              <w:spacing w:line="240" w:lineRule="auto"/>
              <w:ind w:left="113" w:right="113"/>
              <w:jc w:val="center"/>
              <w:rPr>
                <w:rFonts w:ascii="Times New Roman" w:hAnsi="Times New Roman" w:cs="Times New Roman"/>
                <w:b/>
                <w:bCs/>
              </w:rPr>
            </w:pPr>
            <w:r w:rsidRPr="005A2056">
              <w:rPr>
                <w:rFonts w:ascii="Times New Roman" w:hAnsi="Times New Roman" w:cs="Times New Roman"/>
                <w:b/>
                <w:bCs/>
              </w:rPr>
              <w:t>значимость критерия</w:t>
            </w:r>
          </w:p>
        </w:tc>
        <w:tc>
          <w:tcPr>
            <w:tcW w:w="543" w:type="dxa"/>
            <w:textDirection w:val="btLr"/>
            <w:hideMark/>
          </w:tcPr>
          <w:p w:rsidR="00DC2A1E" w:rsidRPr="005A2056" w:rsidRDefault="00DC2A1E" w:rsidP="00886FC5">
            <w:pPr>
              <w:spacing w:line="240" w:lineRule="auto"/>
              <w:ind w:left="113" w:right="113"/>
              <w:jc w:val="center"/>
              <w:rPr>
                <w:rFonts w:ascii="Times New Roman" w:hAnsi="Times New Roman" w:cs="Times New Roman"/>
                <w:b/>
                <w:bCs/>
              </w:rPr>
            </w:pPr>
            <w:r w:rsidRPr="005A2056">
              <w:rPr>
                <w:rFonts w:ascii="Times New Roman" w:hAnsi="Times New Roman" w:cs="Times New Roman"/>
                <w:b/>
                <w:bCs/>
              </w:rPr>
              <w:t>% снижения</w:t>
            </w:r>
          </w:p>
        </w:tc>
        <w:tc>
          <w:tcPr>
            <w:tcW w:w="692" w:type="dxa"/>
            <w:textDirection w:val="btLr"/>
            <w:hideMark/>
          </w:tcPr>
          <w:p w:rsidR="00DC2A1E" w:rsidRPr="005A2056" w:rsidRDefault="00DC2A1E" w:rsidP="00886FC5">
            <w:pPr>
              <w:spacing w:line="240" w:lineRule="auto"/>
              <w:ind w:left="113" w:right="113"/>
              <w:jc w:val="center"/>
              <w:rPr>
                <w:rFonts w:ascii="Times New Roman" w:hAnsi="Times New Roman" w:cs="Times New Roman"/>
                <w:b/>
                <w:bCs/>
              </w:rPr>
            </w:pPr>
            <w:r w:rsidRPr="005A2056">
              <w:rPr>
                <w:rFonts w:ascii="Times New Roman" w:hAnsi="Times New Roman" w:cs="Times New Roman"/>
                <w:b/>
                <w:bCs/>
              </w:rPr>
              <w:t>цена контракта</w:t>
            </w:r>
          </w:p>
        </w:tc>
        <w:tc>
          <w:tcPr>
            <w:tcW w:w="1174" w:type="dxa"/>
            <w:textDirection w:val="btLr"/>
            <w:hideMark/>
          </w:tcPr>
          <w:p w:rsidR="00DC2A1E" w:rsidRPr="005A2056" w:rsidRDefault="00DC2A1E" w:rsidP="00886FC5">
            <w:pPr>
              <w:spacing w:line="240" w:lineRule="auto"/>
              <w:ind w:left="113" w:right="113"/>
              <w:jc w:val="center"/>
              <w:rPr>
                <w:rFonts w:ascii="Times New Roman" w:hAnsi="Times New Roman" w:cs="Times New Roman"/>
                <w:b/>
                <w:bCs/>
              </w:rPr>
            </w:pPr>
            <w:r w:rsidRPr="005A2056">
              <w:rPr>
                <w:rFonts w:ascii="Times New Roman" w:hAnsi="Times New Roman" w:cs="Times New Roman"/>
                <w:b/>
                <w:bCs/>
              </w:rPr>
              <w:t>победитель (наименование, адрес)</w:t>
            </w:r>
          </w:p>
        </w:tc>
      </w:tr>
      <w:tr w:rsidR="00DC2A1E" w:rsidRPr="005A2056" w:rsidTr="00F72946">
        <w:trPr>
          <w:trHeight w:val="24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31" w:history="1">
              <w:r w:rsidR="00DC2A1E" w:rsidRPr="005A2056">
                <w:rPr>
                  <w:rStyle w:val="a7"/>
                  <w:rFonts w:ascii="Times New Roman" w:hAnsi="Times New Roman"/>
                </w:rPr>
                <w:t>Министерство финансов Республики Коми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 xml:space="preserve">На поставку компьютерного томографа (ЭА-1120).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3311000</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61 140 312,51</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требованиям Постановления Правительства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61 140 312,51</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Общество с ограниченной ответственностью 'Медэкс'</w:t>
            </w:r>
          </w:p>
        </w:tc>
      </w:tr>
      <w:tr w:rsidR="00DC2A1E" w:rsidRPr="005A2056" w:rsidTr="00F72946">
        <w:trPr>
          <w:trHeight w:val="27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32" w:history="1">
              <w:r w:rsidR="00DC2A1E" w:rsidRPr="005A2056">
                <w:rPr>
                  <w:rStyle w:val="a7"/>
                  <w:rFonts w:ascii="Times New Roman" w:hAnsi="Times New Roman"/>
                </w:rPr>
                <w:t>ГК Р.Башкортостан по размещению государственных заказов</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 xml:space="preserve">Поставка рентгеновского компьютерного томографа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3311000</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65 000 000,00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требованиям Постановления Правительства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35,70%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41 825 000,00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Общество с ограниченной ответственностью "ДГМ-Урал"</w:t>
            </w:r>
          </w:p>
        </w:tc>
      </w:tr>
      <w:tr w:rsidR="00DC2A1E" w:rsidRPr="005A2056" w:rsidTr="00F72946">
        <w:trPr>
          <w:trHeight w:val="24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33" w:history="1">
              <w:r w:rsidR="00DC2A1E" w:rsidRPr="005A2056">
                <w:rPr>
                  <w:rStyle w:val="a7"/>
                  <w:rFonts w:ascii="Times New Roman" w:hAnsi="Times New Roman"/>
                </w:rPr>
                <w:t>Минэкономразвития РА</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 xml:space="preserve">Поставка, ввод в эксплуатацию, гарантийное обслуживание компьютерного томографа.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3311000</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35 000 000,00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требованиям Постановления Правительства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34 650 000,00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"Компания "Интермедсервис"</w:t>
            </w:r>
          </w:p>
        </w:tc>
      </w:tr>
      <w:tr w:rsidR="00DC2A1E" w:rsidRPr="005A2056" w:rsidTr="00F72946">
        <w:trPr>
          <w:trHeight w:val="24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34" w:history="1">
              <w:r w:rsidR="00DC2A1E" w:rsidRPr="005A2056">
                <w:rPr>
                  <w:rStyle w:val="a7"/>
                  <w:rFonts w:ascii="Times New Roman" w:hAnsi="Times New Roman"/>
                </w:rPr>
                <w:t>управление госзаказа Амурской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компьютерных томографов.</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3311000</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33 090 000,00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требованиям Постановления Правительства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11,50%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29 284 650,00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акрытое акционерное общество "ДИАТЕХ АГ"</w:t>
            </w:r>
          </w:p>
        </w:tc>
      </w:tr>
      <w:tr w:rsidR="00DC2A1E" w:rsidRPr="005A2056" w:rsidTr="00F72946">
        <w:trPr>
          <w:trHeight w:val="27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35" w:history="1">
              <w:r w:rsidR="00DC2A1E" w:rsidRPr="005A2056">
                <w:rPr>
                  <w:rStyle w:val="a7"/>
                  <w:rFonts w:ascii="Times New Roman" w:hAnsi="Times New Roman"/>
                </w:rPr>
                <w:t>Мин.имущественных и земельных отношений Тверской обл.</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 xml:space="preserve">Поставка медицинского оборудования (компьютерный томограф мультиспиральный)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20 479 000,00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требованиям Постановления Правительства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0,50%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20 376 605,00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"НИПК "Электрон"</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36" w:history="1">
              <w:r w:rsidR="00DC2A1E" w:rsidRPr="005A2056">
                <w:rPr>
                  <w:rStyle w:val="a7"/>
                  <w:rFonts w:ascii="Times New Roman" w:hAnsi="Times New Roman"/>
                </w:rPr>
                <w:t>управление госзаказа Амурской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рентгеновского компьютерного томографа. 128 срезов</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128</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3311000</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50 000 000,00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запроса производителей. 1 сведение ГК.</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5,50%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47 250 000,00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МедЛайн</w:t>
            </w:r>
          </w:p>
        </w:tc>
      </w:tr>
      <w:tr w:rsidR="00DC2A1E" w:rsidRPr="005A2056" w:rsidTr="00F72946">
        <w:trPr>
          <w:trHeight w:val="456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37" w:history="1">
              <w:r w:rsidR="00DC2A1E" w:rsidRPr="005A2056">
                <w:rPr>
                  <w:rStyle w:val="a7"/>
                  <w:rFonts w:ascii="Times New Roman" w:hAnsi="Times New Roman"/>
                </w:rPr>
                <w:t>Министерство экономики и торговли Республики Калмыкия</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 xml:space="preserve">на поставку томографа рентгеновского компьютерного в комплекте с источником бесперебойного питания для всей системы, лазерной камерой и инжектором.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38 151 269,00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 сведений ГК</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10,60%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34 100 000,00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Закрытое акционерное общество "Компания "Интермедсервис"</w:t>
            </w:r>
          </w:p>
        </w:tc>
      </w:tr>
      <w:tr w:rsidR="00DC2A1E" w:rsidRPr="005A2056" w:rsidTr="00F72946">
        <w:trPr>
          <w:trHeight w:val="3030"/>
        </w:trPr>
        <w:tc>
          <w:tcPr>
            <w:tcW w:w="127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Мин. эк. развития, пром.политики и торговли Оренбургской обл.</w:t>
            </w:r>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на поставку компьютерного томографа многосрезового. 16 срезов</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20 800 000,00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запроса цен</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20 800 000,00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"МЕДИЦИНСКИЕ ТЕХНОЛОГИИ Лтд"</w:t>
            </w:r>
          </w:p>
        </w:tc>
      </w:tr>
      <w:tr w:rsidR="00DC2A1E" w:rsidRPr="005A2056" w:rsidTr="00F72946">
        <w:trPr>
          <w:trHeight w:val="3300"/>
        </w:trPr>
        <w:tc>
          <w:tcPr>
            <w:tcW w:w="127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lastRenderedPageBreak/>
              <w:t>Мин. эк. развития, пром.политики и торговли Оренбургской обл.</w:t>
            </w:r>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конкурс</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Лот № 1: поставка компьютерных томографов многосрезовых;Лот № 2: поставка компьютерного томографа многосрезового.</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Лот №1 - 3 шт.; Лот №2 - 1 шт.</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 данных</w:t>
            </w:r>
          </w:p>
        </w:tc>
        <w:tc>
          <w:tcPr>
            <w:tcW w:w="1024" w:type="dxa"/>
            <w:hideMark/>
          </w:tcPr>
          <w:p w:rsidR="00DC2A1E" w:rsidRPr="005A2056" w:rsidRDefault="00DC2A1E" w:rsidP="00886FC5">
            <w:pPr>
              <w:spacing w:line="240" w:lineRule="auto"/>
              <w:rPr>
                <w:rFonts w:ascii="Times New Roman" w:hAnsi="Times New Roman" w:cs="Times New Roman"/>
                <w:b/>
                <w:bCs/>
              </w:rPr>
            </w:pPr>
            <w:r w:rsidRPr="005A2056">
              <w:rPr>
                <w:rFonts w:ascii="Times New Roman" w:hAnsi="Times New Roman" w:cs="Times New Roman"/>
                <w:b/>
                <w:bCs/>
              </w:rPr>
              <w:t xml:space="preserve">Лот №1:  </w:t>
            </w:r>
            <w:r w:rsidRPr="005A2056">
              <w:rPr>
                <w:rFonts w:ascii="Times New Roman" w:hAnsi="Times New Roman" w:cs="Times New Roman"/>
              </w:rPr>
              <w:t>68 400 000,00  Лот №2: 22 800 000, 00 руб</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запроса цен</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Лот №1 - 2; Лот №2 - 3.</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Лот №1 - 1; Лот №2 - 3.</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Лот №1 - нет; Лот №2 - 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Цена 60%, срок поставки 30%, срок предоставления гарантии 10%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Лот №1 - нет; Лот №2 - 4,4%</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Лот №1 - нет; Лот №2 - 21 800 000,00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"Медицинские технологии Лтд" </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38" w:history="1">
              <w:r w:rsidR="00DC2A1E" w:rsidRPr="005A2056">
                <w:rPr>
                  <w:rStyle w:val="a7"/>
                  <w:rFonts w:ascii="Times New Roman" w:hAnsi="Times New Roman"/>
                </w:rPr>
                <w:t>ФГБУЗ МСЧ № 121 ФМБА России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медицинского оборудования (Компьютерный томограф)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24 000 000,00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 производителя</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24 000 000,00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"Шифт"</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39" w:history="1">
              <w:r w:rsidR="00DC2A1E" w:rsidRPr="005A2056">
                <w:rPr>
                  <w:rStyle w:val="a7"/>
                  <w:rFonts w:ascii="Times New Roman" w:hAnsi="Times New Roman"/>
                </w:rPr>
                <w:t>Правительство Нижегородской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 xml:space="preserve">Поставка компьютерного томографа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21 433 001,00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цены производителей</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45,50%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11 680 985,95</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'Компания 'Дельта-Т'</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40" w:history="1">
              <w:r w:rsidR="00DC2A1E" w:rsidRPr="005A2056">
                <w:rPr>
                  <w:rStyle w:val="a7"/>
                  <w:rFonts w:ascii="Times New Roman" w:hAnsi="Times New Roman"/>
                </w:rPr>
                <w:t>Минфин Республики Тыва</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медицинского оборудования –рентгеновских компьютерных томографов.</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3310000</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 xml:space="preserve">44 332 815,9 </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19%</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35 909 580,86</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"ДГМ-Урал""</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41" w:history="1">
              <w:r w:rsidR="00DC2A1E" w:rsidRPr="005A2056">
                <w:rPr>
                  <w:rStyle w:val="a7"/>
                  <w:rFonts w:ascii="Times New Roman" w:hAnsi="Times New Roman"/>
                </w:rPr>
                <w:t>ФГБУЗ КБ № 84 ФМБА России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64-х срезового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37 737 981,00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ценовое исследование рынка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37 737 981,00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«НЕВС Медицинская Техника»</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42" w:history="1">
              <w:r w:rsidR="00DC2A1E" w:rsidRPr="005A2056">
                <w:rPr>
                  <w:rStyle w:val="a7"/>
                  <w:rFonts w:ascii="Times New Roman" w:hAnsi="Times New Roman"/>
                </w:rPr>
                <w:t>Департамент госзаказа Свердловской обл.</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 16 срезового.</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36 735 300,00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 производитель, 5 закупок</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34 531 182,00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"Строительная компания - 2000"</w:t>
            </w:r>
          </w:p>
        </w:tc>
      </w:tr>
      <w:tr w:rsidR="00DC2A1E" w:rsidRPr="005A2056" w:rsidTr="00F72946">
        <w:trPr>
          <w:trHeight w:val="33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43" w:history="1">
              <w:r w:rsidR="00DC2A1E" w:rsidRPr="005A2056">
                <w:rPr>
                  <w:rStyle w:val="a7"/>
                  <w:rFonts w:ascii="Times New Roman" w:hAnsi="Times New Roman"/>
                </w:rPr>
                <w:t>Главное управление организации торгов Самарской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«Томографа рентгеновского компьютерного с мультиспиральным сканированием высокого класса»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62 920 760,00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 производитель, 5 закупок</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62 920 760,00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ДРГ Техсистемс</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44" w:history="1">
              <w:r w:rsidR="00DC2A1E" w:rsidRPr="005A2056">
                <w:rPr>
                  <w:rStyle w:val="a7"/>
                  <w:rFonts w:ascii="Times New Roman" w:hAnsi="Times New Roman"/>
                </w:rPr>
                <w:t>Минздрав Омской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3311000</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28 000 000,00 </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 предложений, ограничение лимита средств</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17,70%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23 040 000,00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"ДГМ-Урал""</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45" w:history="1">
              <w:r w:rsidR="00DC2A1E" w:rsidRPr="005A2056">
                <w:rPr>
                  <w:rStyle w:val="a7"/>
                  <w:rFonts w:ascii="Times New Roman" w:hAnsi="Times New Roman"/>
                </w:rPr>
                <w:t>Департамент госзаказа Краснодарского края</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медицинского оборудования (Компьютерный томограф)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219 376 666,63</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 производителя</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219 376 666,63</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"МЕДИЦИНСКИЕ ТЕХНОЛОГИИ Лтд"</w:t>
            </w:r>
          </w:p>
        </w:tc>
      </w:tr>
      <w:tr w:rsidR="00DC2A1E" w:rsidRPr="005A2056" w:rsidTr="00F72946">
        <w:trPr>
          <w:trHeight w:val="27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46" w:history="1">
              <w:r w:rsidR="00DC2A1E" w:rsidRPr="005A2056">
                <w:rPr>
                  <w:rStyle w:val="a7"/>
                  <w:rFonts w:ascii="Times New Roman" w:hAnsi="Times New Roman"/>
                </w:rPr>
                <w:t>Минфин Республики Тыва</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 xml:space="preserve">Поставка рентгеновского компьютерного томографа со спиральным сканированием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22 166 408,00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20,50%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 xml:space="preserve">17 622 294,36 </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"ДГМ-Урал""</w:t>
            </w:r>
          </w:p>
        </w:tc>
      </w:tr>
      <w:tr w:rsidR="00DC2A1E" w:rsidRPr="005A2056" w:rsidTr="00F72946">
        <w:trPr>
          <w:trHeight w:val="36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47" w:history="1">
              <w:r w:rsidR="00DC2A1E" w:rsidRPr="005A2056">
                <w:rPr>
                  <w:rStyle w:val="a7"/>
                  <w:rFonts w:ascii="Times New Roman" w:hAnsi="Times New Roman"/>
                </w:rPr>
                <w:t>Правительство Нижегородской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 xml:space="preserve">Открытый аукцион в электронной форме на право заключить гражданско-правовой договор на поставку компьютерного томографа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 xml:space="preserve">3311232 </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21 433 001,00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ценовоеисследование рынка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 </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12 002 480,95</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Закрытое акционерное общество ООО 'Компания 'Дельта-Т'</w:t>
            </w:r>
          </w:p>
        </w:tc>
      </w:tr>
      <w:tr w:rsidR="00DC2A1E" w:rsidRPr="005A2056" w:rsidTr="00F72946">
        <w:trPr>
          <w:trHeight w:val="36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48" w:history="1">
              <w:r w:rsidR="00DC2A1E" w:rsidRPr="005A2056">
                <w:rPr>
                  <w:rStyle w:val="a7"/>
                  <w:rFonts w:ascii="Times New Roman" w:hAnsi="Times New Roman"/>
                </w:rPr>
                <w:t>комитет государственного заказа Тульской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конкурс</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многосрезовых компьютерных томографов.</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3311232 </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29 800 000,00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Цена - 60%, качественные характеристики - 20%, срок гарантии - 10%, срок поставки - 10%.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9,90%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26 840 000,00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ФГУп "Предприятие по поставкам продукции Управления делами Президента РФ"</w:t>
            </w:r>
          </w:p>
        </w:tc>
      </w:tr>
      <w:tr w:rsidR="00DC2A1E" w:rsidRPr="005A2056" w:rsidTr="00F72946">
        <w:trPr>
          <w:trHeight w:val="36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49" w:history="1">
              <w:r w:rsidR="00DC2A1E" w:rsidRPr="005A2056">
                <w:rPr>
                  <w:rStyle w:val="a7"/>
                  <w:rFonts w:ascii="Times New Roman" w:hAnsi="Times New Roman"/>
                </w:rPr>
                <w:t>комитет государственного заказа Тульской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конкурс</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многосрезового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3311232 </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14 900 000,00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Цена - 60%, качественные характеристики - 20%, срок гарантии - 10%, срок поставки - 10%.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9,90%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13 420 000.00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ФГУП "Предприятие по поставкам продукции Управления делами Президента РФ"</w:t>
            </w:r>
          </w:p>
        </w:tc>
      </w:tr>
      <w:tr w:rsidR="00DC2A1E" w:rsidRPr="005A2056" w:rsidTr="00F72946">
        <w:trPr>
          <w:trHeight w:val="24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50" w:history="1">
              <w:r w:rsidR="00DC2A1E" w:rsidRPr="005A2056">
                <w:rPr>
                  <w:rStyle w:val="a7"/>
                  <w:rFonts w:ascii="Times New Roman" w:hAnsi="Times New Roman"/>
                </w:rPr>
                <w:t>Управление государственных закупок Тюменской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Рентгеновский компьютерный томограф.</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256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100 024 300,00 </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 минимальная из цен</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100 024 300,00 </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НЕКСУС</w:t>
            </w:r>
          </w:p>
        </w:tc>
      </w:tr>
      <w:tr w:rsidR="00DC2A1E" w:rsidRPr="005A2056" w:rsidTr="00F72946">
        <w:trPr>
          <w:trHeight w:val="33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51" w:history="1">
              <w:r w:rsidR="00DC2A1E" w:rsidRPr="005A2056">
                <w:rPr>
                  <w:rStyle w:val="a7"/>
                  <w:rFonts w:ascii="Times New Roman" w:hAnsi="Times New Roman"/>
                </w:rPr>
                <w:t>контрактное агентство Архангельской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монтаж и введение в эксплуатацию компьютерного томографа с программным обеспечением и принадлежностями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37 000 000,00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 производителя. Средняя цена, уменьшена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37%</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23 310 000,00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Хайнеманн Медицинтехник</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52" w:history="1">
              <w:r w:rsidR="00DC2A1E" w:rsidRPr="005A2056">
                <w:rPr>
                  <w:rStyle w:val="a7"/>
                  <w:rFonts w:ascii="Times New Roman" w:hAnsi="Times New Roman"/>
                </w:rPr>
                <w:t>МБУ "Красногвардейская ЦРБ"</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монтаж, установку и ввод в эксплуатацию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2813352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20 000 000,00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 производителя,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20 000 000,00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ООО Медицинские Инженерные Решения</w:t>
            </w:r>
          </w:p>
        </w:tc>
      </w:tr>
      <w:tr w:rsidR="00DC2A1E" w:rsidRPr="005A2056" w:rsidTr="00F72946">
        <w:trPr>
          <w:trHeight w:val="24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53" w:history="1">
              <w:r w:rsidR="00DC2A1E" w:rsidRPr="005A2056">
                <w:rPr>
                  <w:rStyle w:val="a7"/>
                  <w:rFonts w:ascii="Times New Roman" w:hAnsi="Times New Roman"/>
                </w:rPr>
                <w:t>ГБОУ ВПО Амурская ГМА Минздравсоцразвития России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3311269</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37 750 000,00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11%</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33 597 500,00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«ДИНА ИНТЕРНЕШНЛ»</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54" w:history="1">
              <w:r w:rsidR="00DC2A1E" w:rsidRPr="005A2056">
                <w:rPr>
                  <w:rStyle w:val="a7"/>
                  <w:rFonts w:ascii="Times New Roman" w:hAnsi="Times New Roman"/>
                </w:rPr>
                <w:t>департамент здравоохранения Приморского края</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3311000</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17 977 000,00 </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 производителя,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17 797 230,00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«Дельрус-Приморье»</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55" w:history="1">
              <w:r w:rsidR="00DC2A1E" w:rsidRPr="005A2056">
                <w:rPr>
                  <w:rStyle w:val="a7"/>
                  <w:rFonts w:ascii="Times New Roman" w:hAnsi="Times New Roman"/>
                </w:rPr>
                <w:t>ФГБУЗ ЦМСЧ № 38 ФМБА России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и ввод в эксплуатацию мультиспирального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18 900 000,00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 производителя,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11,50%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16 726 500,00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«МАК БРАЗЕРС»</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56" w:history="1">
              <w:r w:rsidR="00DC2A1E" w:rsidRPr="005A2056">
                <w:rPr>
                  <w:rStyle w:val="a7"/>
                  <w:rFonts w:ascii="Times New Roman" w:hAnsi="Times New Roman"/>
                </w:rPr>
                <w:t>МУЗ "Можайская ЦРБ"</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рентгеновского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32 000 000,00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 контрактов,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11,40%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28 360 000,00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"Синктел"</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57" w:history="1">
              <w:r w:rsidR="00DC2A1E" w:rsidRPr="005A2056">
                <w:rPr>
                  <w:rStyle w:val="a7"/>
                  <w:rFonts w:ascii="Times New Roman" w:hAnsi="Times New Roman"/>
                </w:rPr>
                <w:t>Департамент экономики Орловской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17 466 000,00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 контрактов,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17 466 000,00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«ТММ»</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58" w:history="1">
              <w:r w:rsidR="00DC2A1E" w:rsidRPr="005A2056">
                <w:rPr>
                  <w:rStyle w:val="a7"/>
                  <w:rFonts w:ascii="Times New Roman" w:hAnsi="Times New Roman"/>
                </w:rPr>
                <w:t>Минздрав Московской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32 341 750,00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поставщика, средняя цена +лимит</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11%</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28 784 157,50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«Мединвест»</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59" w:history="1">
              <w:r w:rsidR="00DC2A1E" w:rsidRPr="005A2056">
                <w:rPr>
                  <w:rStyle w:val="a7"/>
                  <w:rFonts w:ascii="Times New Roman" w:hAnsi="Times New Roman"/>
                </w:rPr>
                <w:t>Главное управление госзаказа</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23 235 225,00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пороизводителя, 5 контрактов,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23 235 225,00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"Диамед"</w:t>
            </w:r>
          </w:p>
        </w:tc>
      </w:tr>
      <w:tr w:rsidR="00DC2A1E" w:rsidRPr="005A2056" w:rsidTr="00F72946">
        <w:trPr>
          <w:trHeight w:val="24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60" w:history="1">
              <w:r w:rsidR="00DC2A1E" w:rsidRPr="005A2056">
                <w:rPr>
                  <w:rStyle w:val="a7"/>
                  <w:rFonts w:ascii="Times New Roman" w:hAnsi="Times New Roman"/>
                </w:rPr>
                <w:t>департамент государственного заказа Ярославской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спирального 16-срезового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25 000 000,00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 производителя, минимальная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20 000 000,00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'МедикалТЕСТ'</w:t>
            </w:r>
          </w:p>
        </w:tc>
      </w:tr>
      <w:tr w:rsidR="00DC2A1E" w:rsidRPr="005A2056" w:rsidTr="00F72946">
        <w:trPr>
          <w:trHeight w:val="24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61" w:history="1">
              <w:r w:rsidR="00DC2A1E" w:rsidRPr="005A2056">
                <w:rPr>
                  <w:rStyle w:val="a7"/>
                  <w:rFonts w:ascii="Times New Roman" w:hAnsi="Times New Roman"/>
                </w:rPr>
                <w:t>агентство по государственному заказу Иркутской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35 000 000,00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отсутствует в документации</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35 000 000,00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ИМК 'ИНСАЙТ'</w:t>
            </w:r>
          </w:p>
        </w:tc>
      </w:tr>
      <w:tr w:rsidR="00DC2A1E" w:rsidRPr="005A2056" w:rsidTr="00F72946">
        <w:trPr>
          <w:trHeight w:val="27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62" w:history="1">
              <w:r w:rsidR="00DC2A1E" w:rsidRPr="005A2056">
                <w:rPr>
                  <w:rStyle w:val="a7"/>
                  <w:rFonts w:ascii="Times New Roman" w:hAnsi="Times New Roman"/>
                </w:rPr>
                <w:t>комитет по управлению государственным имуществом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 на 16 срезов.</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20 852 510,00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11,50%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18 454 471,35</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'БалтМедикал'</w:t>
            </w:r>
          </w:p>
        </w:tc>
      </w:tr>
      <w:tr w:rsidR="00DC2A1E" w:rsidRPr="005A2056" w:rsidTr="00F72946">
        <w:trPr>
          <w:trHeight w:val="27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63" w:history="1">
              <w:r w:rsidR="00DC2A1E" w:rsidRPr="005A2056">
                <w:rPr>
                  <w:rStyle w:val="a7"/>
                  <w:rFonts w:ascii="Times New Roman" w:hAnsi="Times New Roman"/>
                </w:rPr>
                <w:t>ФГБУ "СарНИИК" Минздравсоцразвития России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томографа компьютерного рентгеновского мультисрезового с принадлежностями.</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256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75 300 000,00 </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 производителя, минимальная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19,50%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60 616 500,00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'ДАРТОН МС'</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64" w:history="1">
              <w:r w:rsidR="00DC2A1E" w:rsidRPr="005A2056">
                <w:rPr>
                  <w:rStyle w:val="a7"/>
                  <w:rFonts w:ascii="Times New Roman" w:hAnsi="Times New Roman"/>
                </w:rPr>
                <w:t>Администрация г. Серпухова</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оборудования медицинского Компьютерный томограф</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3311020</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32 000 000,00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 поставщиков, минимальная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32 000 000,00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'ЕМГ'</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65" w:history="1">
              <w:r w:rsidR="00DC2A1E" w:rsidRPr="005A2056">
                <w:rPr>
                  <w:rStyle w:val="a7"/>
                  <w:rFonts w:ascii="Times New Roman" w:hAnsi="Times New Roman"/>
                </w:rPr>
                <w:t>МБУЗ "ДЦГБ"</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монтаж и ввод в эксплуатацию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31 785 000,00 </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 производитель, 1 контракт.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18%</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26 063 700,00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"Санте Медикал Системс"</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66" w:history="1">
              <w:r w:rsidR="00DC2A1E" w:rsidRPr="005A2056">
                <w:rPr>
                  <w:rStyle w:val="a7"/>
                  <w:rFonts w:ascii="Times New Roman" w:hAnsi="Times New Roman"/>
                </w:rPr>
                <w:t>Министерство экономики Ульяновской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рентгеновского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37 100 000,00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 наименьшая + лимит цены</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37 100 000,00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ЭФСИМ</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67" w:history="1">
              <w:r w:rsidR="00DC2A1E" w:rsidRPr="005A2056">
                <w:rPr>
                  <w:rStyle w:val="a7"/>
                  <w:rFonts w:ascii="Times New Roman" w:hAnsi="Times New Roman"/>
                </w:rPr>
                <w:t>ФБУН ЕМНЦ ПОЗРПП Роспотребнадзора</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128</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42 690 000,00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 производителя,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28%</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30 736 800,00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"ДжиИ Хэлскеа"</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68" w:history="1">
              <w:r w:rsidR="00DC2A1E" w:rsidRPr="005A2056">
                <w:rPr>
                  <w:rStyle w:val="a7"/>
                  <w:rFonts w:ascii="Times New Roman" w:hAnsi="Times New Roman"/>
                </w:rPr>
                <w:t>Администрация города Королёва</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2813352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19 515 629,52</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 производителей, 2 контракта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10,80%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17 400 000,00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"ВЕТТА-М"</w:t>
            </w:r>
          </w:p>
        </w:tc>
      </w:tr>
      <w:tr w:rsidR="00DC2A1E" w:rsidRPr="005A2056" w:rsidTr="00F72946">
        <w:trPr>
          <w:trHeight w:val="33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69" w:history="1">
              <w:r w:rsidR="00DC2A1E" w:rsidRPr="005A2056">
                <w:rPr>
                  <w:rStyle w:val="a7"/>
                  <w:rFonts w:ascii="Times New Roman" w:hAnsi="Times New Roman"/>
                </w:rPr>
                <w:t>ФГБУ "НИИ КПГПЗ" СО РАМН</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конкурс</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На право заключения гражданско-правового договора на поставку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3311232 </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21 825 641,00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 производитель, 5 контрактов.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Цена - 60%, качественные характеристики - 20%, срок гарантии - 10%, срок поставки - 10%.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1,40%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21 500 000,00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"ВЕТТА-М"</w:t>
            </w:r>
          </w:p>
        </w:tc>
      </w:tr>
      <w:tr w:rsidR="00DC2A1E" w:rsidRPr="005A2056" w:rsidTr="00F72946">
        <w:trPr>
          <w:trHeight w:val="24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70" w:history="1">
              <w:r w:rsidR="00DC2A1E" w:rsidRPr="005A2056">
                <w:rPr>
                  <w:rStyle w:val="a7"/>
                  <w:rFonts w:ascii="Times New Roman" w:hAnsi="Times New Roman"/>
                </w:rPr>
                <w:t>Конкурсное агентство Калининградской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и вып</w:t>
            </w:r>
            <w:r>
              <w:rPr>
                <w:rFonts w:ascii="Times New Roman" w:hAnsi="Times New Roman" w:cs="Times New Roman"/>
              </w:rPr>
              <w:t>.</w:t>
            </w:r>
            <w:r w:rsidRPr="005A2056">
              <w:rPr>
                <w:rFonts w:ascii="Times New Roman" w:hAnsi="Times New Roman" w:cs="Times New Roman"/>
              </w:rPr>
              <w:t xml:space="preserve"> работ по уст</w:t>
            </w:r>
            <w:r>
              <w:rPr>
                <w:rFonts w:ascii="Times New Roman" w:hAnsi="Times New Roman" w:cs="Times New Roman"/>
              </w:rPr>
              <w:t>.</w:t>
            </w:r>
            <w:r w:rsidRPr="005A2056">
              <w:rPr>
                <w:rFonts w:ascii="Times New Roman" w:hAnsi="Times New Roman" w:cs="Times New Roman"/>
              </w:rPr>
              <w:t>е, монтажу и пуско-наладке комп</w:t>
            </w:r>
            <w:r>
              <w:rPr>
                <w:rFonts w:ascii="Times New Roman" w:hAnsi="Times New Roman" w:cs="Times New Roman"/>
              </w:rPr>
              <w:t>.</w:t>
            </w:r>
            <w:r w:rsidRPr="005A2056">
              <w:rPr>
                <w:rFonts w:ascii="Times New Roman" w:hAnsi="Times New Roman" w:cs="Times New Roman"/>
              </w:rPr>
              <w:t>томографов.</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3311233</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47 172 000,00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 Лимит средств</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2,70%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45 901 984,00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"Ракита"</w:t>
            </w:r>
          </w:p>
        </w:tc>
      </w:tr>
      <w:tr w:rsidR="00DC2A1E" w:rsidRPr="005A2056" w:rsidTr="00F72946">
        <w:trPr>
          <w:trHeight w:val="33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71" w:history="1">
              <w:r w:rsidR="00DC2A1E" w:rsidRPr="005A2056">
                <w:rPr>
                  <w:rStyle w:val="a7"/>
                  <w:rFonts w:ascii="Times New Roman" w:hAnsi="Times New Roman"/>
                </w:rPr>
                <w:t>МУЗ " ПГКБ "</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3311230</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32 000 000,00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 4 контракта. Средняя цена, лимит,выше производителей</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32 000 000,00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"Компания "Интермедсервис"</w:t>
            </w:r>
          </w:p>
        </w:tc>
      </w:tr>
      <w:tr w:rsidR="00DC2A1E" w:rsidRPr="005A2056" w:rsidTr="00F72946">
        <w:trPr>
          <w:trHeight w:val="27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72" w:history="1">
              <w:r w:rsidR="00DC2A1E" w:rsidRPr="005A2056">
                <w:rPr>
                  <w:rStyle w:val="a7"/>
                  <w:rFonts w:ascii="Times New Roman" w:hAnsi="Times New Roman"/>
                </w:rPr>
                <w:t>Департамент государственных закупок Кировской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медицинского оборудования Лот № 1 Мультиспиральныйрентгеновский компьютерный томограф</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18 000 000,00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 лимит средств</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18 000 000,00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“Медиа Сервис АБВ”</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73" w:history="1">
              <w:r w:rsidR="00DC2A1E" w:rsidRPr="005A2056">
                <w:rPr>
                  <w:rStyle w:val="a7"/>
                  <w:rFonts w:ascii="Times New Roman" w:hAnsi="Times New Roman"/>
                </w:rPr>
                <w:t>ФГБУЗ ЗСМЦ ФМБА России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34 000 000,00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 предложения, минмальная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34 000 000,00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'Хайнеманн Медицинтехник'</w:t>
            </w:r>
          </w:p>
        </w:tc>
      </w:tr>
      <w:tr w:rsidR="00DC2A1E" w:rsidRPr="005A2056" w:rsidTr="00F72946">
        <w:trPr>
          <w:trHeight w:val="36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74" w:history="1">
              <w:r w:rsidR="00DC2A1E" w:rsidRPr="005A2056">
                <w:rPr>
                  <w:rStyle w:val="a7"/>
                  <w:rFonts w:ascii="Times New Roman" w:hAnsi="Times New Roman"/>
                </w:rPr>
                <w:t>Комитет госзаказа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ввод в эксплуатацию и техническое обслуживание в гарантийный период многосрезового специализированного компьютерного томографа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29 215 921,00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 производитель, 5 контрактов.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29 215 921,00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ООО'БиоРус'</w:t>
            </w:r>
          </w:p>
        </w:tc>
      </w:tr>
      <w:tr w:rsidR="00DC2A1E" w:rsidRPr="005A2056" w:rsidTr="00F72946">
        <w:trPr>
          <w:trHeight w:val="36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75" w:history="1">
              <w:r w:rsidR="00DC2A1E" w:rsidRPr="005A2056">
                <w:rPr>
                  <w:rStyle w:val="a7"/>
                  <w:rFonts w:ascii="Times New Roman" w:hAnsi="Times New Roman"/>
                </w:rPr>
                <w:t>Главэкономики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Поставка,монтаж, пуско-наладка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48 100 000,00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 производителя, 5 котнрактов. Средняя по контрактам. Ниже производителей</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76" w:history="1">
              <w:r w:rsidR="00DC2A1E" w:rsidRPr="005A2056">
                <w:rPr>
                  <w:rStyle w:val="a7"/>
                  <w:rFonts w:ascii="Times New Roman" w:hAnsi="Times New Roman"/>
                </w:rPr>
                <w:t>Департамент госзаказа Краснодарского края</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медицинского оборудования (компьютерный томограф)</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256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90 000 000,00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 производитель</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77" w:history="1">
              <w:r w:rsidR="00DC2A1E" w:rsidRPr="005A2056">
                <w:rPr>
                  <w:rStyle w:val="a7"/>
                  <w:rFonts w:ascii="Times New Roman" w:hAnsi="Times New Roman"/>
                </w:rPr>
                <w:t>Министерство здравоохранения Пермского края</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медицинского оборудования - специализированного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33 250 000,00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 производителя, средняя цена, лимит средств</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15,50%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28 096 250,00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«Сервисная медицинская компания»</w:t>
            </w:r>
          </w:p>
        </w:tc>
      </w:tr>
      <w:tr w:rsidR="00DC2A1E" w:rsidRPr="005A2056" w:rsidTr="00F72946">
        <w:trPr>
          <w:trHeight w:val="39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78" w:history="1">
              <w:r w:rsidR="00DC2A1E" w:rsidRPr="005A2056">
                <w:rPr>
                  <w:rStyle w:val="a7"/>
                  <w:rFonts w:ascii="Times New Roman" w:hAnsi="Times New Roman"/>
                </w:rPr>
                <w:t>департамент экономического развития, промышленности и торговли Костромской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монтаж, ввод в эксплуатацию, гарантийное обслуживание</w:t>
            </w:r>
            <w:r>
              <w:rPr>
                <w:rFonts w:ascii="Times New Roman" w:hAnsi="Times New Roman" w:cs="Times New Roman"/>
              </w:rPr>
              <w:t xml:space="preserve"> компьютерного</w:t>
            </w:r>
            <w:r w:rsidRPr="005A2056">
              <w:rPr>
                <w:rFonts w:ascii="Times New Roman" w:hAnsi="Times New Roman" w:cs="Times New Roman"/>
              </w:rPr>
              <w:t xml:space="preserve"> томограф</w:t>
            </w:r>
            <w:r>
              <w:rPr>
                <w:rFonts w:ascii="Times New Roman" w:hAnsi="Times New Roman" w:cs="Times New Roman"/>
              </w:rPr>
              <w:t>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37 800 000,00 </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предложения, 2 контракта. Максимальное из предложений</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37 800 000,00 </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«ИПС»</w:t>
            </w:r>
          </w:p>
        </w:tc>
      </w:tr>
      <w:tr w:rsidR="00DC2A1E" w:rsidRPr="005A2056" w:rsidTr="00F72946">
        <w:trPr>
          <w:trHeight w:val="39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79" w:history="1">
              <w:r w:rsidR="00DC2A1E" w:rsidRPr="005A2056">
                <w:rPr>
                  <w:rStyle w:val="a7"/>
                  <w:rFonts w:ascii="Times New Roman" w:hAnsi="Times New Roman"/>
                </w:rPr>
                <w:t>Администрация муниципального образования "Город Майкоп"</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 монтаж и ввод в эксплуатацию.</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20 192 606,90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 производитель, 5 контрактов. Средняя по контрактам, цена производителя выше лимита.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4,50%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19 283 939,00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"Компания "Интермедсервис"</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80" w:history="1">
              <w:r w:rsidR="00DC2A1E" w:rsidRPr="005A2056">
                <w:rPr>
                  <w:rStyle w:val="a7"/>
                  <w:rFonts w:ascii="Times New Roman" w:hAnsi="Times New Roman"/>
                </w:rPr>
                <w:t>ФГБУ "ГНЦК" Минздравсоцразвития России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установка и ввод в эксплуатацию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3311020</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34 447 050,00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 производитель, 5 контрактов.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4,30%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32 966 588,50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«Хайнеманн Медицинтехник»</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81" w:history="1">
              <w:r w:rsidR="00DC2A1E" w:rsidRPr="005A2056">
                <w:rPr>
                  <w:rStyle w:val="a7"/>
                  <w:rFonts w:ascii="Times New Roman" w:hAnsi="Times New Roman"/>
                </w:rPr>
                <w:t>ФБУЗ "МСЧ № 52" ФМБА России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19 822 776,92</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 3 котнракта,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19 822 776,92</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"Медицинская Компания"</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82" w:history="1">
              <w:r w:rsidR="00DC2A1E" w:rsidRPr="005A2056">
                <w:rPr>
                  <w:rStyle w:val="a7"/>
                  <w:rFonts w:ascii="Times New Roman" w:hAnsi="Times New Roman"/>
                </w:rPr>
                <w:t>Агентство госзаказа Камчатского края</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спирального томографа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39 722 000,00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 производителя,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39 722 000,00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«НЕВС Медицинская Техника»</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83" w:history="1">
              <w:r w:rsidR="00DC2A1E" w:rsidRPr="005A2056">
                <w:rPr>
                  <w:rStyle w:val="a7"/>
                  <w:rFonts w:ascii="Times New Roman" w:hAnsi="Times New Roman"/>
                </w:rPr>
                <w:t>ГБУ "ОДБ им. Красного Креста"</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27 293 259,33</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 производителя,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23,50%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20 879 343,20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Торгово-промышленная компания "Полар"</w:t>
            </w:r>
          </w:p>
        </w:tc>
      </w:tr>
      <w:tr w:rsidR="00DC2A1E" w:rsidRPr="005A2056" w:rsidTr="00F72946">
        <w:trPr>
          <w:trHeight w:val="24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84" w:history="1">
              <w:r w:rsidR="00DC2A1E" w:rsidRPr="005A2056">
                <w:rPr>
                  <w:rStyle w:val="a7"/>
                  <w:rFonts w:ascii="Times New Roman" w:hAnsi="Times New Roman"/>
                </w:rPr>
                <w:t>Комитет экономики администрации Магаданской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многосрезового спирального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36 752 200,00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 производитель, 5 контрактов,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30,80%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25 446 151,00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"Промышленно-торговая фирма "Корпус""</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85" w:history="1">
              <w:r w:rsidR="00DC2A1E" w:rsidRPr="005A2056">
                <w:rPr>
                  <w:rStyle w:val="a7"/>
                  <w:rFonts w:ascii="Times New Roman" w:hAnsi="Times New Roman"/>
                </w:rPr>
                <w:t>комитет по управлению гос.имуществом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 на 64 среза.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30 000 000,00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 минимальная из цен</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30 000 000,00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'Балт Медикал'</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86" w:history="1">
              <w:r w:rsidR="00DC2A1E" w:rsidRPr="005A2056">
                <w:rPr>
                  <w:rStyle w:val="a7"/>
                  <w:rFonts w:ascii="Times New Roman" w:hAnsi="Times New Roman"/>
                </w:rPr>
                <w:t>Минэкономразвития РА</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ввод в эксплуатацию, гарантийное обслуживание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35 000 000,00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 производитель, 4 контракта. Цена производителя</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34 650 000,00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"Компания "Интермедсервис"</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87" w:history="1">
              <w:r w:rsidR="00DC2A1E" w:rsidRPr="005A2056">
                <w:rPr>
                  <w:rStyle w:val="a7"/>
                  <w:rFonts w:ascii="Times New Roman" w:hAnsi="Times New Roman"/>
                </w:rPr>
                <w:t>Минздрав Московской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32 341 750,00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нетданных</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нетданных</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8,50%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29 592 701,25</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"Синктел"</w:t>
            </w:r>
          </w:p>
        </w:tc>
      </w:tr>
      <w:tr w:rsidR="00DC2A1E" w:rsidRPr="005A2056" w:rsidTr="00F72946">
        <w:trPr>
          <w:trHeight w:val="33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88" w:history="1">
              <w:r w:rsidR="00DC2A1E" w:rsidRPr="005A2056">
                <w:rPr>
                  <w:rStyle w:val="a7"/>
                  <w:rFonts w:ascii="Times New Roman" w:hAnsi="Times New Roman"/>
                </w:rPr>
                <w:t>комитет государственного заказа Тульской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конкурс</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многосрезового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3311232 </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14 900 000,00 </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 лимит средств</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F72946">
            <w:pPr>
              <w:spacing w:line="240" w:lineRule="auto"/>
              <w:rPr>
                <w:rFonts w:ascii="Times New Roman" w:hAnsi="Times New Roman" w:cs="Times New Roman"/>
              </w:rPr>
            </w:pPr>
            <w:r w:rsidRPr="005A2056">
              <w:rPr>
                <w:rFonts w:ascii="Times New Roman" w:hAnsi="Times New Roman" w:cs="Times New Roman"/>
              </w:rPr>
              <w:t>Цена - 60%, качественные характеристики - 20%, срок гарантии - 10%, срок пост</w:t>
            </w:r>
            <w:r w:rsidR="00F72946">
              <w:rPr>
                <w:rFonts w:ascii="Times New Roman" w:hAnsi="Times New Roman" w:cs="Times New Roman"/>
              </w:rPr>
              <w:t>.</w:t>
            </w:r>
            <w:r w:rsidRPr="005A2056">
              <w:rPr>
                <w:rFonts w:ascii="Times New Roman" w:hAnsi="Times New Roman" w:cs="Times New Roman"/>
              </w:rPr>
              <w:t xml:space="preserve"> - 10%.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r>
      <w:tr w:rsidR="00DC2A1E" w:rsidRPr="005A2056" w:rsidTr="00F72946">
        <w:trPr>
          <w:trHeight w:val="24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89" w:history="1">
              <w:r w:rsidR="00DC2A1E" w:rsidRPr="005A2056">
                <w:rPr>
                  <w:rStyle w:val="a7"/>
                  <w:rFonts w:ascii="Times New Roman" w:hAnsi="Times New Roman"/>
                </w:rPr>
                <w:t>Республиканское агентство по государственным закупкам</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компьютерных томографов 16-ти срезовых</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61 437 455,25</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 контрактов,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61 437 455,25</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"АФС Медицинтехник"</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90" w:history="1">
              <w:r w:rsidR="00DC2A1E" w:rsidRPr="005A2056">
                <w:rPr>
                  <w:rStyle w:val="a7"/>
                  <w:rFonts w:ascii="Times New Roman" w:hAnsi="Times New Roman"/>
                </w:rPr>
                <w:t>СПб ГБУЗ "Городская больница №15"</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монтаж, ввод в эксплуатацию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20 000 000,00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 контрактов, средняя цена, лимит средств</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1,50%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19 700 000,00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АРСЕНАЛ</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91" w:history="1">
              <w:r w:rsidR="00DC2A1E" w:rsidRPr="005A2056">
                <w:rPr>
                  <w:rStyle w:val="a7"/>
                  <w:rFonts w:ascii="Times New Roman" w:hAnsi="Times New Roman"/>
                </w:rPr>
                <w:t>Минздрав Московской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32 341 750,00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 контракта,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32 341 750,00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“БИМК-Кардио-Волга”</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92" w:history="1">
              <w:r w:rsidR="00DC2A1E" w:rsidRPr="005A2056">
                <w:rPr>
                  <w:rStyle w:val="a7"/>
                  <w:rFonts w:ascii="Times New Roman" w:hAnsi="Times New Roman"/>
                </w:rPr>
                <w:t>комитет по управлению гос. имуществом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 на 16 срезов</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20 227 514,00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 производитель, 5 контрактов.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20 227 514,00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'ФортеГрупп'</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93" w:history="1">
              <w:r w:rsidR="00DC2A1E" w:rsidRPr="005A2056">
                <w:rPr>
                  <w:rStyle w:val="a7"/>
                  <w:rFonts w:ascii="Times New Roman" w:hAnsi="Times New Roman"/>
                </w:rPr>
                <w:t>Правительство Нижегородской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21 433 001,00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ценовое исследование рынка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p w:rsidR="00DC2A1E" w:rsidRPr="00695ECC" w:rsidRDefault="00DC2A1E" w:rsidP="00886FC5">
            <w:pPr>
              <w:rPr>
                <w:rFonts w:ascii="Times New Roman" w:hAnsi="Times New Roman" w:cs="Times New Roman"/>
              </w:rPr>
            </w:pP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47%</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11 358 505,00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ООО 'АФС Медицинтехник'</w:t>
            </w:r>
          </w:p>
        </w:tc>
      </w:tr>
      <w:tr w:rsidR="00DC2A1E" w:rsidRPr="005A2056" w:rsidTr="00F72946">
        <w:trPr>
          <w:trHeight w:val="27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94" w:history="1">
              <w:r w:rsidR="00DC2A1E" w:rsidRPr="005A2056">
                <w:rPr>
                  <w:rStyle w:val="a7"/>
                  <w:rFonts w:ascii="Times New Roman" w:hAnsi="Times New Roman"/>
                </w:rPr>
                <w:t>Мин.имущественных и земельных отношений Тверской обл.</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медицинского оборудования (многосрезовый компьютерный томограф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27 500 000,00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27 500 000,00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СоноРэй Медикал Груп</w:t>
            </w:r>
          </w:p>
        </w:tc>
      </w:tr>
      <w:tr w:rsidR="00DC2A1E" w:rsidRPr="005A2056" w:rsidTr="00F72946">
        <w:trPr>
          <w:trHeight w:val="24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95" w:history="1">
              <w:r w:rsidR="00DC2A1E" w:rsidRPr="005A2056">
                <w:rPr>
                  <w:rStyle w:val="a7"/>
                  <w:rFonts w:ascii="Times New Roman" w:hAnsi="Times New Roman"/>
                </w:rPr>
                <w:t>агентство по государственному заказу Иркутской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36 000 000,00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 3 котнракта,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r>
      <w:tr w:rsidR="00DC2A1E" w:rsidRPr="005A2056" w:rsidTr="00F72946">
        <w:trPr>
          <w:trHeight w:val="27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96" w:history="1">
              <w:r w:rsidR="00DC2A1E" w:rsidRPr="005A2056">
                <w:rPr>
                  <w:rStyle w:val="a7"/>
                  <w:rFonts w:ascii="Times New Roman" w:hAnsi="Times New Roman"/>
                </w:rPr>
                <w:t>Управление здравоохранения Адм. Клинского мун-ого района</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медицинского оборудования (компьютерного томографа)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3311323</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32 000 000,00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 производитель, 5 контрактов,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9,30%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29 020 000,00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"ВЕТТА-М"</w:t>
            </w:r>
          </w:p>
        </w:tc>
      </w:tr>
      <w:tr w:rsidR="00DC2A1E" w:rsidRPr="005A2056" w:rsidTr="00F72946">
        <w:trPr>
          <w:trHeight w:val="33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97" w:history="1">
              <w:r w:rsidR="00DC2A1E" w:rsidRPr="005A2056">
                <w:rPr>
                  <w:rStyle w:val="a7"/>
                  <w:rFonts w:ascii="Times New Roman" w:hAnsi="Times New Roman"/>
                </w:rPr>
                <w:t>ООО "Центр конкурсных технологий"</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медицинского оборудования - томографа рентгеновского компьютерного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34 000 000,00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 3 котнракта, средняя цена по контрактам с учетом лимита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11%</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30 260 000,00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"АФС Медицинтехник"</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98" w:history="1">
              <w:r w:rsidR="00DC2A1E" w:rsidRPr="005A2056">
                <w:rPr>
                  <w:rStyle w:val="a7"/>
                  <w:rFonts w:ascii="Times New Roman" w:hAnsi="Times New Roman"/>
                </w:rPr>
                <w:t>ФГБУЗ МСЧ № 152 ФМБА России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медицинского оборудования: компьютерный томограф</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21 354 450,00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 производителя, 2 контракта.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21 354 450,00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'Медэкс'</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99" w:history="1">
              <w:r w:rsidR="00DC2A1E" w:rsidRPr="005A2056">
                <w:rPr>
                  <w:rStyle w:val="a7"/>
                  <w:rFonts w:ascii="Times New Roman" w:hAnsi="Times New Roman"/>
                </w:rPr>
                <w:t>Госкомзаказ РБ</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томографа компьютерного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128</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3311000</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44 121 666,00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 1 контракт,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43 239 232,68</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«Компания Киль-Казань»</w:t>
            </w:r>
          </w:p>
        </w:tc>
      </w:tr>
      <w:tr w:rsidR="00DC2A1E" w:rsidRPr="005A2056" w:rsidTr="00F72946">
        <w:trPr>
          <w:trHeight w:val="24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00" w:history="1">
              <w:r w:rsidR="00DC2A1E" w:rsidRPr="005A2056">
                <w:rPr>
                  <w:rStyle w:val="a7"/>
                  <w:rFonts w:ascii="Times New Roman" w:hAnsi="Times New Roman"/>
                </w:rPr>
                <w:t>Администрация муниципального образования Ейский район</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медицинского оборудования «Компьютерный томограф 64 среза».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36 212 473,50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 производителя,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0,50%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36 031 411,13</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"МедТехГрупп"</w:t>
            </w:r>
          </w:p>
        </w:tc>
      </w:tr>
      <w:tr w:rsidR="00DC2A1E" w:rsidRPr="005A2056" w:rsidTr="00F72946">
        <w:trPr>
          <w:trHeight w:val="24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01" w:history="1">
              <w:r w:rsidR="00DC2A1E" w:rsidRPr="005A2056">
                <w:rPr>
                  <w:rStyle w:val="a7"/>
                  <w:rFonts w:ascii="Times New Roman" w:hAnsi="Times New Roman"/>
                </w:rPr>
                <w:t>Департамент государственного заказа Свердловской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 16 срезового</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18 367 650,00 </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 производитель, 5 контрактов,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18 367 650,00 </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"Компания "Интермедсервис"</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02" w:history="1">
              <w:r w:rsidR="00DC2A1E" w:rsidRPr="005A2056">
                <w:rPr>
                  <w:rStyle w:val="a7"/>
                  <w:rFonts w:ascii="Times New Roman" w:hAnsi="Times New Roman"/>
                </w:rPr>
                <w:t>Сахминздрав</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интраоперационного компьютерного томографа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 указано</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40 000 000,00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 xml:space="preserve">1 контракт, лимит средств.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40 000 000,00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«Дельрус-Приморье»</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03" w:history="1">
              <w:r w:rsidR="00DC2A1E" w:rsidRPr="005A2056">
                <w:rPr>
                  <w:rStyle w:val="a7"/>
                  <w:rFonts w:ascii="Times New Roman" w:hAnsi="Times New Roman"/>
                </w:rPr>
                <w:t>Правительство Нижегородской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31 900 000,00 </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ценовое исследование рынка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30 600 000,00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ООО 'Хайнеманн Медицинтехник'</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04" w:history="1">
              <w:r w:rsidR="00DC2A1E" w:rsidRPr="005A2056">
                <w:rPr>
                  <w:rStyle w:val="a7"/>
                  <w:rFonts w:ascii="Times New Roman" w:hAnsi="Times New Roman"/>
                </w:rPr>
                <w:t>Госкомзаказ Хакасии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и ввод в эксплуатацию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 данных</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34 991 033,50 </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34 991 033,50 </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'НовоМед'</w:t>
            </w:r>
          </w:p>
        </w:tc>
      </w:tr>
      <w:tr w:rsidR="00DC2A1E" w:rsidRPr="005A2056" w:rsidTr="00F72946">
        <w:trPr>
          <w:trHeight w:val="24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05" w:history="1">
              <w:r w:rsidR="00DC2A1E" w:rsidRPr="005A2056">
                <w:rPr>
                  <w:rStyle w:val="a7"/>
                  <w:rFonts w:ascii="Times New Roman" w:hAnsi="Times New Roman"/>
                </w:rPr>
                <w:t>ФГБУ "НЦЗД" РАМН</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 xml:space="preserve">Поставка </w:t>
            </w:r>
            <w:r>
              <w:rPr>
                <w:rFonts w:ascii="Times New Roman" w:hAnsi="Times New Roman" w:cs="Times New Roman"/>
              </w:rPr>
              <w:t>д</w:t>
            </w:r>
            <w:r w:rsidRPr="005A2056">
              <w:rPr>
                <w:rFonts w:ascii="Times New Roman" w:hAnsi="Times New Roman" w:cs="Times New Roman"/>
              </w:rPr>
              <w:t>вухэнергетическ</w:t>
            </w:r>
            <w:r>
              <w:rPr>
                <w:rFonts w:ascii="Times New Roman" w:hAnsi="Times New Roman" w:cs="Times New Roman"/>
              </w:rPr>
              <w:t>ого</w:t>
            </w:r>
            <w:r w:rsidRPr="005A2056">
              <w:rPr>
                <w:rFonts w:ascii="Times New Roman" w:hAnsi="Times New Roman" w:cs="Times New Roman"/>
              </w:rPr>
              <w:t> мультисрезов</w:t>
            </w:r>
            <w:r>
              <w:rPr>
                <w:rFonts w:ascii="Times New Roman" w:hAnsi="Times New Roman" w:cs="Times New Roman"/>
              </w:rPr>
              <w:t>ого</w:t>
            </w:r>
            <w:r w:rsidRPr="005A2056">
              <w:rPr>
                <w:rFonts w:ascii="Times New Roman" w:hAnsi="Times New Roman" w:cs="Times New Roman"/>
              </w:rPr>
              <w:t> компьютерн</w:t>
            </w:r>
            <w:r>
              <w:rPr>
                <w:rFonts w:ascii="Times New Roman" w:hAnsi="Times New Roman" w:cs="Times New Roman"/>
              </w:rPr>
              <w:t>ого</w:t>
            </w:r>
            <w:r w:rsidRPr="005A2056">
              <w:rPr>
                <w:rFonts w:ascii="Times New Roman" w:hAnsi="Times New Roman" w:cs="Times New Roman"/>
              </w:rPr>
              <w:t xml:space="preserve"> томограф</w:t>
            </w:r>
            <w:r>
              <w:rPr>
                <w:rFonts w:ascii="Times New Roman" w:hAnsi="Times New Roman" w:cs="Times New Roman"/>
              </w:rPr>
              <w:t>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128</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3310000</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69 000 000,00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 производителей,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12%</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60 720 000,00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"Медиа Сервис АБВ"</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06" w:history="1">
              <w:r w:rsidR="00DC2A1E" w:rsidRPr="005A2056">
                <w:rPr>
                  <w:rStyle w:val="a7"/>
                  <w:rFonts w:ascii="Times New Roman" w:hAnsi="Times New Roman"/>
                </w:rPr>
                <w:t>Управление госзаказа Мурманской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томографа компьютерного рентгеновского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41 899 000,00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выбрана цена 1 контракта (не минимальная)</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07" w:history="1">
              <w:r w:rsidR="00DC2A1E" w:rsidRPr="005A2056">
                <w:rPr>
                  <w:rStyle w:val="a7"/>
                  <w:rFonts w:ascii="Times New Roman" w:hAnsi="Times New Roman"/>
                </w:rPr>
                <w:t>Министерство финансов Республики Коми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На поставку компьютерного томографа (ЭА-1120)</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61 140 312,51</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 производитель, 4 контракта.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61 140 312,51</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'Медэкс'</w:t>
            </w:r>
          </w:p>
        </w:tc>
      </w:tr>
      <w:tr w:rsidR="00DC2A1E" w:rsidRPr="005A2056" w:rsidTr="00F72946">
        <w:trPr>
          <w:trHeight w:val="24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08" w:history="1">
              <w:r w:rsidR="00DC2A1E" w:rsidRPr="005A2056">
                <w:rPr>
                  <w:rStyle w:val="a7"/>
                  <w:rFonts w:ascii="Times New Roman" w:hAnsi="Times New Roman"/>
                </w:rPr>
                <w:t>ГБОУ ВПО Кировская ГМА Минздравсоцразвития России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рентгеновского компьютерного томографа для клиники.</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42 933 803,00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3производителя,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42 933 803,00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"Медицинская Компания"</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09" w:history="1">
              <w:r w:rsidR="00DC2A1E" w:rsidRPr="005A2056">
                <w:rPr>
                  <w:rStyle w:val="a7"/>
                  <w:rFonts w:ascii="Times New Roman" w:hAnsi="Times New Roman"/>
                </w:rPr>
                <w:t>Министерство финансов Республики Коми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128</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42 950 000,00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 минимальная из цен</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42 950 000,00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"Медициана""</w:t>
            </w:r>
          </w:p>
        </w:tc>
      </w:tr>
      <w:tr w:rsidR="00DC2A1E" w:rsidRPr="005A2056" w:rsidTr="00F72946">
        <w:trPr>
          <w:trHeight w:val="30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10" w:history="1">
              <w:r w:rsidR="00DC2A1E" w:rsidRPr="005A2056">
                <w:rPr>
                  <w:rStyle w:val="a7"/>
                  <w:rFonts w:ascii="Times New Roman" w:hAnsi="Times New Roman"/>
                </w:rPr>
                <w:t>ГКУ "Главинвестстрой РТ"</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монтаж, пуско-наладка и ввод в эксплуатацию мультисрезового рентгеновского компьютерного томографа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3310000</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32 432 720,00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 производителей,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15%</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27 567 812,00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Мединвест</w:t>
            </w:r>
          </w:p>
        </w:tc>
      </w:tr>
      <w:tr w:rsidR="00DC2A1E" w:rsidRPr="005A2056" w:rsidTr="00F72946">
        <w:trPr>
          <w:trHeight w:val="33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11" w:history="1">
              <w:r w:rsidR="00DC2A1E" w:rsidRPr="005A2056">
                <w:rPr>
                  <w:rStyle w:val="a7"/>
                  <w:rFonts w:ascii="Times New Roman" w:hAnsi="Times New Roman"/>
                </w:rPr>
                <w:t>министерство здравоохранения Саратовской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 поставка 16-ти срезовых компьютерных томографов</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60 000 000,00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 средняя цена, понижена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23%</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46 200 000,00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“ПРОИЗВОДСТВЕННО-МОНТАЖНОЕ ПРЕДПРИЯТИЕ “ПРОТОН”</w:t>
            </w:r>
          </w:p>
        </w:tc>
      </w:tr>
      <w:tr w:rsidR="00DC2A1E" w:rsidRPr="005A2056" w:rsidTr="00F72946">
        <w:trPr>
          <w:trHeight w:val="24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12" w:history="1">
              <w:r w:rsidR="00DC2A1E" w:rsidRPr="005A2056">
                <w:rPr>
                  <w:rStyle w:val="a7"/>
                  <w:rFonts w:ascii="Times New Roman" w:hAnsi="Times New Roman"/>
                </w:rPr>
                <w:t>Министерство экономики Ульяновской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рентгеновского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30 000 000,00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производитель, 8 контрактов, средняя цена понижена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30 000 000,00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«Центр медицинской техники»</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13" w:history="1">
              <w:r w:rsidR="00DC2A1E" w:rsidRPr="005A2056">
                <w:rPr>
                  <w:rStyle w:val="a7"/>
                  <w:rFonts w:ascii="Times New Roman" w:hAnsi="Times New Roman"/>
                </w:rPr>
                <w:t>Управление по экономике, инвестициям и курорту</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35 000 000,00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 производителей,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33,40%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23 300 000,00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"Хайнеманн Медицинтехник"</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14" w:history="1">
              <w:r w:rsidR="00DC2A1E" w:rsidRPr="005A2056">
                <w:rPr>
                  <w:rStyle w:val="a7"/>
                  <w:rFonts w:ascii="Times New Roman" w:hAnsi="Times New Roman"/>
                </w:rPr>
                <w:t>Правительство Нижегородской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21 433 001,00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ценовое исследование рынка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47,50%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11 252 325,85</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ООО 'АФС Медицинтехник'</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15" w:history="1">
              <w:r w:rsidR="00DC2A1E" w:rsidRPr="005A2056">
                <w:rPr>
                  <w:rStyle w:val="a7"/>
                  <w:rFonts w:ascii="Times New Roman" w:hAnsi="Times New Roman"/>
                </w:rPr>
                <w:t>ФГБУЗ КБ № 101 ФМБА России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128</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39 500 000,00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 поставщиков, 3 контракта, учет лимита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39 500 000,00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'М.П.А. медицинские партнеры'</w:t>
            </w:r>
          </w:p>
        </w:tc>
      </w:tr>
      <w:tr w:rsidR="00DC2A1E" w:rsidRPr="005A2056" w:rsidTr="00F72946">
        <w:trPr>
          <w:trHeight w:val="345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16" w:history="1">
              <w:r w:rsidR="00DC2A1E" w:rsidRPr="005A2056">
                <w:rPr>
                  <w:rStyle w:val="a7"/>
                  <w:rFonts w:ascii="Times New Roman" w:hAnsi="Times New Roman"/>
                </w:rPr>
                <w:t>Мин.эк.разв., промышленной политики и торговли Оренбургской обл.</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конкурс</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на поставку компьютерного томографа многосрезового</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3311232 </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22 563 319,00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 производитель, 5 контрактов,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Цена - 60%,  срок гарантии - 10%, срок поставки - 30%.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17" w:history="1">
              <w:r w:rsidR="00DC2A1E" w:rsidRPr="005A2056">
                <w:rPr>
                  <w:rStyle w:val="a7"/>
                  <w:rFonts w:ascii="Times New Roman" w:hAnsi="Times New Roman"/>
                </w:rPr>
                <w:t>МУЗ "ДГБ"</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19 000 000,00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 производителя, 1 контракт, средняя цена по всем</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r>
      <w:tr w:rsidR="00DC2A1E" w:rsidRPr="005A2056" w:rsidTr="00F72946">
        <w:trPr>
          <w:trHeight w:val="30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18" w:history="1">
              <w:r w:rsidR="00DC2A1E" w:rsidRPr="005A2056">
                <w:rPr>
                  <w:rStyle w:val="a7"/>
                  <w:rFonts w:ascii="Times New Roman" w:hAnsi="Times New Roman"/>
                </w:rPr>
                <w:t>ГБОУ ВПО СПбГМУ им. И.П. Павлова Минздравсоцразвития России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40 600 000,00 </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 производителя, средняя цена, лимит средств</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40 600 000,00 </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Альфа Мобили</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19" w:history="1">
              <w:r w:rsidR="00DC2A1E" w:rsidRPr="005A2056">
                <w:rPr>
                  <w:rStyle w:val="a7"/>
                  <w:rFonts w:ascii="Times New Roman" w:hAnsi="Times New Roman"/>
                </w:rPr>
                <w:t>Сахминздрав</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41 000 000,00 </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 средняя цена, лимит средств</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1,50%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40 385 000,00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"ИПС"</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20" w:history="1">
              <w:r w:rsidR="00DC2A1E" w:rsidRPr="005A2056">
                <w:rPr>
                  <w:rStyle w:val="a7"/>
                  <w:rFonts w:ascii="Times New Roman" w:hAnsi="Times New Roman"/>
                </w:rPr>
                <w:t>Министерство экономики Ульяновской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38 147 000,00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 минимальная из цен</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0,50%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37 956 265,00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"Альянс-Клиник"</w:t>
            </w:r>
          </w:p>
        </w:tc>
      </w:tr>
      <w:tr w:rsidR="00DC2A1E" w:rsidRPr="005A2056" w:rsidTr="00F72946">
        <w:trPr>
          <w:trHeight w:val="33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21" w:history="1">
              <w:r w:rsidR="00DC2A1E" w:rsidRPr="005A2056">
                <w:rPr>
                  <w:rStyle w:val="a7"/>
                  <w:rFonts w:ascii="Times New Roman" w:hAnsi="Times New Roman"/>
                </w:rPr>
                <w:t>ГБОУ ДПО РМАПО Минздравсоцразвития России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медицинского оборудования: многосрезовый специализированный компьютерный томограф</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34 450 000,00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 производителя,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25,30%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25 727 750,00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ГОСПРЕДПР. ВНЕШНЕЭКОНОМИЧЕСКОЕ ОБЪЕД. "СОЮЗПРОМЭКСПОРТ"</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22" w:history="1">
              <w:r w:rsidR="00DC2A1E" w:rsidRPr="005A2056">
                <w:rPr>
                  <w:rStyle w:val="a7"/>
                  <w:rFonts w:ascii="Times New Roman" w:hAnsi="Times New Roman"/>
                </w:rPr>
                <w:t>Правительство Нижегородской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21 433 001,00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ценовое исследование рынка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45%</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11 785 670,00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«НИПК «Электрон»</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23" w:history="1">
              <w:r w:rsidR="00DC2A1E" w:rsidRPr="005A2056">
                <w:rPr>
                  <w:rStyle w:val="a7"/>
                  <w:rFonts w:ascii="Times New Roman" w:hAnsi="Times New Roman"/>
                </w:rPr>
                <w:t>Департамент госзакупок Забайкальского края</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и ввод в эксплуатацию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3311233</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23 000 000,00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 производителей,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r>
      <w:tr w:rsidR="00DC2A1E" w:rsidRPr="005A2056" w:rsidTr="00F72946">
        <w:trPr>
          <w:trHeight w:val="27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24" w:history="1">
              <w:r w:rsidR="00DC2A1E" w:rsidRPr="005A2056">
                <w:rPr>
                  <w:rStyle w:val="a7"/>
                  <w:rFonts w:ascii="Times New Roman" w:hAnsi="Times New Roman"/>
                </w:rPr>
                <w:t>Гос.ком. Псковской области по организации госзакупок</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3311225</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41 225 050,00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 производитель, 5 контрактов,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21,50%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 xml:space="preserve">32 361 663,75 </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"Союз Технических Строителей"</w:t>
            </w:r>
          </w:p>
        </w:tc>
      </w:tr>
      <w:tr w:rsidR="00DC2A1E" w:rsidRPr="005A2056" w:rsidTr="00F72946">
        <w:trPr>
          <w:trHeight w:val="24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25" w:history="1">
              <w:r w:rsidR="00DC2A1E" w:rsidRPr="005A2056">
                <w:rPr>
                  <w:rStyle w:val="a7"/>
                  <w:rFonts w:ascii="Times New Roman" w:hAnsi="Times New Roman"/>
                </w:rPr>
                <w:t>Министерство здравоохранения Республики Марий Эл</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мультиспирального 64-срезового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3311230</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27 100 873,00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 контрактов,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22 764 733,16</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«Хайнеманн Медицинтехник»</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26" w:history="1">
              <w:r w:rsidR="00DC2A1E" w:rsidRPr="005A2056">
                <w:rPr>
                  <w:rStyle w:val="a7"/>
                  <w:rFonts w:ascii="Times New Roman" w:hAnsi="Times New Roman"/>
                </w:rPr>
                <w:t>СПб ГБУЗ "ДГБ № 22"</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оставка спирального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3311233</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19 938 897,34 </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 производитель, 4 контракта.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28%</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14 356 005,96</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"ВТС"</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27" w:history="1">
              <w:r w:rsidR="00DC2A1E" w:rsidRPr="005A2056">
                <w:rPr>
                  <w:rStyle w:val="a7"/>
                  <w:rFonts w:ascii="Times New Roman" w:hAnsi="Times New Roman"/>
                </w:rPr>
                <w:t>ФГБУЗ ЦМСЧ № 1 ФМБА России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медицинского оборудования (Рентгеновский компьютерный томограф)</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19 373 017,03</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 3 контракта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0,50%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19 276 151,94</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"Медицинская компания ЮНИКС"</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28" w:history="1">
              <w:r w:rsidR="00DC2A1E" w:rsidRPr="005A2056">
                <w:rPr>
                  <w:rStyle w:val="a7"/>
                  <w:rFonts w:ascii="Times New Roman" w:hAnsi="Times New Roman"/>
                </w:rPr>
                <w:t>Агентство госзаказа Камчатского края</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а поставку компьютерного спирального томографа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3310000</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41 464 000,00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 производителей, 4 контракта,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29" w:history="1">
              <w:r w:rsidR="00DC2A1E" w:rsidRPr="005A2056">
                <w:rPr>
                  <w:rStyle w:val="a7"/>
                  <w:rFonts w:ascii="Times New Roman" w:hAnsi="Times New Roman"/>
                </w:rPr>
                <w:t>СПб ГБУЗ ГПТД</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рентгеновского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 </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37 356 666,67</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 производителя,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10,50%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33 434 216,68</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«МАК БРАЗЕРС»</w:t>
            </w:r>
          </w:p>
        </w:tc>
      </w:tr>
      <w:tr w:rsidR="00DC2A1E" w:rsidRPr="005A2056" w:rsidTr="00F72946">
        <w:trPr>
          <w:trHeight w:val="24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30" w:history="1">
              <w:r w:rsidR="00DC2A1E" w:rsidRPr="005A2056">
                <w:rPr>
                  <w:rStyle w:val="a7"/>
                  <w:rFonts w:ascii="Times New Roman" w:hAnsi="Times New Roman"/>
                </w:rPr>
                <w:t>агентство по государственному заказу Иркутской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35 500 000,00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 данных</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35 145 000,00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ОАО 'Медтехника'</w:t>
            </w:r>
          </w:p>
        </w:tc>
      </w:tr>
      <w:tr w:rsidR="00DC2A1E" w:rsidRPr="005A2056" w:rsidTr="00F72946">
        <w:trPr>
          <w:trHeight w:val="3045"/>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31" w:history="1">
              <w:r w:rsidR="00DC2A1E" w:rsidRPr="005A2056">
                <w:rPr>
                  <w:rStyle w:val="a7"/>
                  <w:rFonts w:ascii="Times New Roman" w:hAnsi="Times New Roman"/>
                </w:rPr>
                <w:t>Комитет экономики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установка и ввод в эксплуатацию компьютерного томографа 16 срезов</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18 897 232,00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 6 контрактов. Минимальная цена производителя.</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18 897 232,00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"НИПК "Электрон"</w:t>
            </w:r>
          </w:p>
        </w:tc>
      </w:tr>
      <w:tr w:rsidR="00DC2A1E" w:rsidRPr="005A2056" w:rsidTr="00F72946">
        <w:trPr>
          <w:trHeight w:val="27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32" w:history="1">
              <w:r w:rsidR="00DC2A1E" w:rsidRPr="005A2056">
                <w:rPr>
                  <w:rStyle w:val="a7"/>
                  <w:rFonts w:ascii="Times New Roman" w:hAnsi="Times New Roman"/>
                </w:rPr>
                <w:t>Гос.ком. Респ. Мордовия по организации торгов и ценовой политике</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38 660 000,00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 производителя,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30 928 000,00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"Санте Медикал Системс"</w:t>
            </w:r>
          </w:p>
        </w:tc>
      </w:tr>
      <w:tr w:rsidR="00DC2A1E" w:rsidRPr="005A2056" w:rsidTr="00F72946">
        <w:trPr>
          <w:trHeight w:val="27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33" w:history="1">
              <w:r w:rsidR="00DC2A1E" w:rsidRPr="005A2056">
                <w:rPr>
                  <w:rStyle w:val="a7"/>
                  <w:rFonts w:ascii="Times New Roman" w:hAnsi="Times New Roman"/>
                </w:rPr>
                <w:t>Главное управление организации торгов Самарской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томографа рентгеновского компьютерного с мультиспиральным сканированием</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62 920 760,00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 производитель, 5 контрактов,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r>
      <w:tr w:rsidR="00DC2A1E" w:rsidRPr="005A2056" w:rsidTr="00F72946">
        <w:trPr>
          <w:trHeight w:val="24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34" w:history="1">
              <w:r w:rsidR="00DC2A1E" w:rsidRPr="005A2056">
                <w:rPr>
                  <w:rStyle w:val="a7"/>
                  <w:rFonts w:ascii="Times New Roman" w:hAnsi="Times New Roman"/>
                </w:rPr>
                <w:t>ФГБУ "СПб НИИ ЛОР" Минздравсоцразвития России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рентгеновского мультиспирального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22 942 146,36</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 контрактов,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22 942 146,36</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АРСЕНАЛ</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35" w:history="1">
              <w:r w:rsidR="00DC2A1E" w:rsidRPr="005A2056">
                <w:rPr>
                  <w:rStyle w:val="a7"/>
                  <w:rFonts w:ascii="Times New Roman" w:hAnsi="Times New Roman"/>
                </w:rPr>
                <w:t>ФГБУЗ КБ № 119 ФМБА России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2813352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36 200 000,00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 производителя,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36 200 000,00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"ДРГ Техсистемс"</w:t>
            </w:r>
          </w:p>
        </w:tc>
      </w:tr>
      <w:tr w:rsidR="00DC2A1E" w:rsidRPr="005A2056" w:rsidTr="00F72946">
        <w:trPr>
          <w:trHeight w:val="24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36" w:history="1">
              <w:r w:rsidR="00DC2A1E" w:rsidRPr="005A2056">
                <w:rPr>
                  <w:rStyle w:val="a7"/>
                  <w:rFonts w:ascii="Times New Roman" w:hAnsi="Times New Roman"/>
                </w:rPr>
                <w:t>Минпромторг НСО</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медицинского оборудования: компьютерный томограф</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56 000 000,00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 производитель, 4 контракта. Мин. цена контракта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11,80%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49 380 000,00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"Деланте"</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37" w:history="1">
              <w:r w:rsidR="00DC2A1E" w:rsidRPr="005A2056">
                <w:rPr>
                  <w:rStyle w:val="a7"/>
                  <w:rFonts w:ascii="Times New Roman" w:hAnsi="Times New Roman"/>
                </w:rPr>
                <w:t>Правительство Нижегородской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21 433 001,00 Российский рубль</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ценовое исследование рынка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4</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да</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 </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11 895 315,00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ЗАО ООО 'АФС Медицинтехник'</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38" w:history="1">
              <w:r w:rsidR="00DC2A1E" w:rsidRPr="005A2056">
                <w:rPr>
                  <w:rStyle w:val="a7"/>
                  <w:rFonts w:ascii="Times New Roman" w:hAnsi="Times New Roman"/>
                </w:rPr>
                <w:t>ФГБУЗ ЦМСЧ № 1 ФМБА России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 xml:space="preserve">Поставка </w:t>
            </w:r>
            <w:r>
              <w:rPr>
                <w:rFonts w:ascii="Times New Roman" w:hAnsi="Times New Roman" w:cs="Times New Roman"/>
              </w:rPr>
              <w:t>компьютерного</w:t>
            </w:r>
            <w:r w:rsidRPr="005A2056">
              <w:rPr>
                <w:rFonts w:ascii="Times New Roman" w:hAnsi="Times New Roman" w:cs="Times New Roman"/>
              </w:rPr>
              <w:t xml:space="preserve"> томограф</w:t>
            </w:r>
            <w:r>
              <w:rPr>
                <w:rFonts w:ascii="Times New Roman" w:hAnsi="Times New Roman" w:cs="Times New Roman"/>
              </w:rPr>
              <w:t>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19 373 017,03</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 3 контракта.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r>
      <w:tr w:rsidR="00DC2A1E" w:rsidRPr="005A2056" w:rsidTr="00F72946">
        <w:trPr>
          <w:trHeight w:val="21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39" w:history="1">
              <w:r w:rsidR="00DC2A1E" w:rsidRPr="005A2056">
                <w:rPr>
                  <w:rStyle w:val="a7"/>
                  <w:rFonts w:ascii="Times New Roman" w:hAnsi="Times New Roman"/>
                </w:rPr>
                <w:t>Комитет государственного заказа Ленинградской области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Поставка компьютерного томографа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16</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3311000</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13 866 655,32</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5 контрактов, средняя цена</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13 866 655,32</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"Балт Медикал"</w:t>
            </w:r>
          </w:p>
        </w:tc>
      </w:tr>
      <w:tr w:rsidR="00DC2A1E" w:rsidRPr="005A2056" w:rsidTr="00F72946">
        <w:trPr>
          <w:trHeight w:val="2400"/>
        </w:trPr>
        <w:tc>
          <w:tcPr>
            <w:tcW w:w="1277" w:type="dxa"/>
            <w:hideMark/>
          </w:tcPr>
          <w:p w:rsidR="00DC2A1E" w:rsidRPr="005A2056" w:rsidRDefault="00D62F88" w:rsidP="00886FC5">
            <w:pPr>
              <w:spacing w:line="240" w:lineRule="auto"/>
              <w:rPr>
                <w:rFonts w:ascii="Times New Roman" w:hAnsi="Times New Roman" w:cs="Times New Roman"/>
                <w:u w:val="single"/>
              </w:rPr>
            </w:pPr>
            <w:hyperlink r:id="rId140" w:history="1">
              <w:r w:rsidR="00DC2A1E" w:rsidRPr="005A2056">
                <w:rPr>
                  <w:rStyle w:val="a7"/>
                  <w:rFonts w:ascii="Times New Roman" w:hAnsi="Times New Roman"/>
                </w:rPr>
                <w:t>ГБОУ ВПО ВолгГМУ Минздравсоцразвития России</w:t>
              </w:r>
            </w:hyperlink>
          </w:p>
        </w:tc>
        <w:tc>
          <w:tcPr>
            <w:tcW w:w="89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Открытый аукцион в электронной форме</w:t>
            </w:r>
          </w:p>
        </w:tc>
        <w:tc>
          <w:tcPr>
            <w:tcW w:w="141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 xml:space="preserve">Поставка, установка и ввод в эксплуатацию медицинского оборудования </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64</w:t>
            </w:r>
          </w:p>
        </w:tc>
        <w:tc>
          <w:tcPr>
            <w:tcW w:w="131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Установка, гар.обсл., обучение персонала</w:t>
            </w:r>
          </w:p>
        </w:tc>
        <w:tc>
          <w:tcPr>
            <w:tcW w:w="7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3311232</w:t>
            </w:r>
          </w:p>
        </w:tc>
        <w:tc>
          <w:tcPr>
            <w:tcW w:w="102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34 740 000,00</w:t>
            </w:r>
          </w:p>
        </w:tc>
        <w:tc>
          <w:tcPr>
            <w:tcW w:w="120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2 производителя, лимит средств</w:t>
            </w:r>
          </w:p>
        </w:tc>
        <w:tc>
          <w:tcPr>
            <w:tcW w:w="59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641"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w:t>
            </w:r>
          </w:p>
        </w:tc>
        <w:tc>
          <w:tcPr>
            <w:tcW w:w="746"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нет</w:t>
            </w:r>
          </w:p>
        </w:tc>
        <w:tc>
          <w:tcPr>
            <w:tcW w:w="850"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Согласно ст. 11 94-ФЗ</w:t>
            </w:r>
          </w:p>
        </w:tc>
        <w:tc>
          <w:tcPr>
            <w:tcW w:w="775"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Отсутствие в РНД.</w:t>
            </w:r>
          </w:p>
        </w:tc>
        <w:tc>
          <w:tcPr>
            <w:tcW w:w="927"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100%</w:t>
            </w:r>
          </w:p>
        </w:tc>
        <w:tc>
          <w:tcPr>
            <w:tcW w:w="543"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0%</w:t>
            </w:r>
          </w:p>
        </w:tc>
        <w:tc>
          <w:tcPr>
            <w:tcW w:w="692"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34 740 000,00</w:t>
            </w:r>
          </w:p>
        </w:tc>
        <w:tc>
          <w:tcPr>
            <w:tcW w:w="1174" w:type="dxa"/>
            <w:hideMark/>
          </w:tcPr>
          <w:p w:rsidR="00DC2A1E" w:rsidRPr="005A2056" w:rsidRDefault="00DC2A1E" w:rsidP="00886FC5">
            <w:pPr>
              <w:spacing w:line="240" w:lineRule="auto"/>
              <w:rPr>
                <w:rFonts w:ascii="Times New Roman" w:hAnsi="Times New Roman" w:cs="Times New Roman"/>
              </w:rPr>
            </w:pPr>
            <w:r w:rsidRPr="005A2056">
              <w:rPr>
                <w:rFonts w:ascii="Times New Roman" w:hAnsi="Times New Roman" w:cs="Times New Roman"/>
              </w:rPr>
              <w:t>ООО "ВМТ"</w:t>
            </w:r>
          </w:p>
        </w:tc>
      </w:tr>
    </w:tbl>
    <w:p w:rsidR="00DC2A1E" w:rsidRPr="00853BFD" w:rsidRDefault="00DC2A1E" w:rsidP="00DC2A1E">
      <w:pPr>
        <w:rPr>
          <w:rFonts w:ascii="Times New Roman" w:hAnsi="Times New Roman" w:cs="Times New Roman"/>
          <w:sz w:val="28"/>
          <w:szCs w:val="28"/>
          <w:lang w:eastAsia="x-none"/>
        </w:rPr>
      </w:pPr>
    </w:p>
    <w:p w:rsidR="00DC2A1E" w:rsidRPr="00F73A40" w:rsidRDefault="00DC2A1E" w:rsidP="00DC2A1E"/>
    <w:p w:rsidR="00DC2A1E" w:rsidRPr="00F73A40" w:rsidRDefault="00DC2A1E" w:rsidP="00DC2A1E"/>
    <w:p w:rsidR="00DC2A1E" w:rsidRPr="00F73A40" w:rsidRDefault="00DC2A1E" w:rsidP="00DC2A1E">
      <w:pPr>
        <w:pStyle w:val="6"/>
        <w:spacing w:line="480" w:lineRule="auto"/>
        <w:jc w:val="center"/>
        <w:rPr>
          <w:sz w:val="32"/>
          <w:szCs w:val="32"/>
        </w:rPr>
      </w:pPr>
    </w:p>
    <w:p w:rsidR="00DC2A1E" w:rsidRDefault="00DC2A1E" w:rsidP="00DC2A1E"/>
    <w:p w:rsidR="00073731" w:rsidRDefault="00073731"/>
    <w:sectPr w:rsidR="00073731" w:rsidSect="00DC2A1E">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B8C" w:rsidRDefault="00050B8C" w:rsidP="00DC2A1E">
      <w:pPr>
        <w:spacing w:after="0" w:line="240" w:lineRule="auto"/>
      </w:pPr>
      <w:r>
        <w:separator/>
      </w:r>
    </w:p>
  </w:endnote>
  <w:endnote w:type="continuationSeparator" w:id="0">
    <w:p w:rsidR="00050B8C" w:rsidRDefault="00050B8C" w:rsidP="00DC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B8C" w:rsidRDefault="00050B8C" w:rsidP="00DC2A1E">
      <w:pPr>
        <w:spacing w:after="0" w:line="240" w:lineRule="auto"/>
      </w:pPr>
      <w:r>
        <w:separator/>
      </w:r>
    </w:p>
  </w:footnote>
  <w:footnote w:type="continuationSeparator" w:id="0">
    <w:p w:rsidR="00050B8C" w:rsidRDefault="00050B8C" w:rsidP="00DC2A1E">
      <w:pPr>
        <w:spacing w:after="0" w:line="240" w:lineRule="auto"/>
      </w:pPr>
      <w:r>
        <w:continuationSeparator/>
      </w:r>
    </w:p>
  </w:footnote>
  <w:footnote w:id="1">
    <w:p w:rsidR="00D62F88" w:rsidRDefault="00D62F88" w:rsidP="00DC2A1E">
      <w:pPr>
        <w:pStyle w:val="a4"/>
      </w:pPr>
      <w:r>
        <w:rPr>
          <w:rStyle w:val="a6"/>
        </w:rPr>
        <w:footnoteRef/>
      </w:r>
      <w:r>
        <w:t xml:space="preserve"> </w:t>
      </w:r>
      <w:r>
        <w:rPr>
          <w:szCs w:val="28"/>
        </w:rPr>
        <w:t xml:space="preserve">Федеральный закон от 21.07.2005 № </w:t>
      </w:r>
      <w:r w:rsidRPr="00326FEF">
        <w:rPr>
          <w:szCs w:val="28"/>
        </w:rPr>
        <w:t>94-ФЗ</w:t>
      </w:r>
      <w:r>
        <w:rPr>
          <w:szCs w:val="28"/>
        </w:rPr>
        <w:t xml:space="preserve"> «О размещении заказов на поставки товаров, выполнение работ, оказание услуг для государственных и муниципальных нужд»</w:t>
      </w:r>
    </w:p>
  </w:footnote>
  <w:footnote w:id="2">
    <w:p w:rsidR="00D62F88" w:rsidRDefault="00D62F88" w:rsidP="00DC2A1E">
      <w:pPr>
        <w:pStyle w:val="a4"/>
      </w:pPr>
      <w:r>
        <w:rPr>
          <w:rStyle w:val="a6"/>
        </w:rPr>
        <w:footnoteRef/>
      </w:r>
      <w:r>
        <w:rPr>
          <w:szCs w:val="28"/>
        </w:rPr>
        <w:t xml:space="preserve">Федеральный закон от 21.07.2005 № </w:t>
      </w:r>
      <w:r w:rsidRPr="00326FEF">
        <w:rPr>
          <w:szCs w:val="28"/>
        </w:rPr>
        <w:t>94-ФЗ</w:t>
      </w:r>
      <w:r>
        <w:rPr>
          <w:szCs w:val="28"/>
        </w:rPr>
        <w:t xml:space="preserve"> «О размещении заказов на поставки товаров, выполнение работ, оказание услуг для государственных и муниципальных нужд»</w:t>
      </w:r>
    </w:p>
  </w:footnote>
  <w:footnote w:id="3">
    <w:p w:rsidR="00D62F88" w:rsidRDefault="00D62F88" w:rsidP="00DC2A1E">
      <w:pPr>
        <w:pStyle w:val="a4"/>
      </w:pPr>
      <w:r>
        <w:rPr>
          <w:rStyle w:val="a6"/>
        </w:rPr>
        <w:footnoteRef/>
      </w:r>
      <w:r>
        <w:rPr>
          <w:szCs w:val="28"/>
        </w:rPr>
        <w:t xml:space="preserve">Федеральный закон от 21.07.2005 № </w:t>
      </w:r>
      <w:r w:rsidRPr="00326FEF">
        <w:rPr>
          <w:szCs w:val="28"/>
        </w:rPr>
        <w:t>94-ФЗ</w:t>
      </w:r>
      <w:r>
        <w:rPr>
          <w:szCs w:val="28"/>
        </w:rPr>
        <w:t xml:space="preserve"> «О размещении заказов на поставки товаров, выполнение работ, оказание услуг для государственных и муниципальных нужд»</w:t>
      </w:r>
    </w:p>
  </w:footnote>
  <w:footnote w:id="4">
    <w:p w:rsidR="00D62F88" w:rsidRDefault="00D62F88" w:rsidP="00DC2A1E">
      <w:pPr>
        <w:pStyle w:val="a4"/>
      </w:pPr>
      <w:r>
        <w:rPr>
          <w:rStyle w:val="a6"/>
        </w:rPr>
        <w:footnoteRef/>
      </w:r>
      <w:r>
        <w:rPr>
          <w:szCs w:val="28"/>
        </w:rPr>
        <w:t xml:space="preserve">Федеральныйзаконот 21.07.2005 № </w:t>
      </w:r>
      <w:r w:rsidRPr="00326FEF">
        <w:rPr>
          <w:szCs w:val="28"/>
        </w:rPr>
        <w:t>94-ФЗ</w:t>
      </w:r>
      <w:r>
        <w:rPr>
          <w:szCs w:val="28"/>
        </w:rPr>
        <w:t xml:space="preserve"> «О размещении заказов на поставки товаров, выполнение работ, оказание услуг для государственных и муниципальных нужд»</w:t>
      </w:r>
    </w:p>
  </w:footnote>
  <w:footnote w:id="5">
    <w:p w:rsidR="00D62F88" w:rsidRDefault="00D62F88" w:rsidP="00DC2A1E">
      <w:pPr>
        <w:pStyle w:val="a4"/>
      </w:pPr>
      <w:r>
        <w:rPr>
          <w:rStyle w:val="a6"/>
        </w:rPr>
        <w:footnoteRef/>
      </w:r>
      <w:r>
        <w:t xml:space="preserve"> </w:t>
      </w:r>
      <w:r w:rsidRPr="004C4949">
        <w:t>Система госзакупок: на пути к новому качеству [Текст] : докл. Гос.ун-та – Высшей школы экономики / отв. ред. А.А.Яковлев ; Гос. ун-т – Высшая школа экономики. – М. : Изд. дом Гос. ун-та – Высшей школы экономики, 2010. – 64 с.</w:t>
      </w:r>
    </w:p>
  </w:footnote>
  <w:footnote w:id="6">
    <w:p w:rsidR="00D62F88" w:rsidRDefault="00D62F88" w:rsidP="00DC2A1E">
      <w:pPr>
        <w:pStyle w:val="a4"/>
      </w:pPr>
      <w:r>
        <w:rPr>
          <w:rStyle w:val="a6"/>
        </w:rPr>
        <w:footnoteRef/>
      </w:r>
      <w:r>
        <w:t>Правовые проблемы размещения государственных и муниципальных заказов</w:t>
      </w:r>
      <w:r w:rsidRPr="005F2A54">
        <w:t>: [Электронный источник].- (</w:t>
      </w:r>
      <w:r w:rsidRPr="00A1062A">
        <w:t>http://legascom.ru/index.php/notes/494-goszakaz</w:t>
      </w:r>
      <w:hyperlink r:id="rId1" w:history="1"/>
      <w:r w:rsidRPr="005F2A54">
        <w:t xml:space="preserve">). Проверено </w:t>
      </w:r>
      <w:r>
        <w:t>10</w:t>
      </w:r>
      <w:r w:rsidRPr="005F2A54">
        <w:t>.0</w:t>
      </w:r>
      <w:r>
        <w:t>5</w:t>
      </w:r>
      <w:r w:rsidRPr="005F2A54">
        <w:t>.201</w:t>
      </w:r>
      <w:r>
        <w:t>3</w:t>
      </w:r>
    </w:p>
  </w:footnote>
  <w:footnote w:id="7">
    <w:p w:rsidR="00D62F88" w:rsidRDefault="00D62F88" w:rsidP="00DC2A1E">
      <w:pPr>
        <w:pStyle w:val="a4"/>
      </w:pPr>
      <w:r>
        <w:rPr>
          <w:rStyle w:val="a6"/>
        </w:rPr>
        <w:footnoteRef/>
      </w:r>
      <w:r>
        <w:t xml:space="preserve"> Приказ</w:t>
      </w:r>
      <w:r w:rsidRPr="003F47CD">
        <w:t xml:space="preserve"> Министерства промышленности и торговли Российской Федерации (Минпромторг России) от 1 ноября 2012 г. N 1618 "Об утверждении критериев отнесения товаров, работ и услуг к инновационной продукции и (или) высокотехнологичной продукции по отраслям, относящимся к установленной сфере деятельности Министерства промышленности и торговли Российской Федерации"</w:t>
      </w:r>
      <w:r>
        <w:t>.</w:t>
      </w:r>
    </w:p>
  </w:footnote>
  <w:footnote w:id="8">
    <w:p w:rsidR="00D62F88" w:rsidRDefault="00D62F88" w:rsidP="00DC2A1E">
      <w:pPr>
        <w:pStyle w:val="a4"/>
      </w:pPr>
      <w:r>
        <w:rPr>
          <w:rStyle w:val="a6"/>
        </w:rPr>
        <w:footnoteRef/>
      </w:r>
      <w:r>
        <w:t xml:space="preserve"> Медицину подлечат на бумаге</w:t>
      </w:r>
      <w:r w:rsidRPr="005F2A54">
        <w:t>: [Электронный источник].- (</w:t>
      </w:r>
      <w:hyperlink r:id="rId2" w:history="1">
        <w:r w:rsidRPr="00FB53D0">
          <w:rPr>
            <w:rStyle w:val="a7"/>
          </w:rPr>
          <w:t>http://pharmapractice.ru/68978</w:t>
        </w:r>
      </w:hyperlink>
      <w:hyperlink r:id="rId3" w:history="1"/>
      <w:r w:rsidRPr="005F2A54">
        <w:t xml:space="preserve">). Проверено </w:t>
      </w:r>
      <w:r>
        <w:t>10</w:t>
      </w:r>
      <w:r w:rsidRPr="005F2A54">
        <w:t>.0</w:t>
      </w:r>
      <w:r>
        <w:t>5</w:t>
      </w:r>
      <w:r w:rsidRPr="005F2A54">
        <w:t>.201</w:t>
      </w:r>
      <w:r>
        <w:t>3</w:t>
      </w:r>
    </w:p>
  </w:footnote>
  <w:footnote w:id="9">
    <w:p w:rsidR="00D62F88" w:rsidRPr="00F009EB" w:rsidRDefault="00D62F88" w:rsidP="00DC2A1E">
      <w:pPr>
        <w:pStyle w:val="a4"/>
      </w:pPr>
      <w:r>
        <w:rPr>
          <w:rStyle w:val="a6"/>
        </w:rPr>
        <w:footnoteRef/>
      </w:r>
      <w:r w:rsidRPr="00F009EB">
        <w:rPr>
          <w:lang w:val="en-US"/>
        </w:rPr>
        <w:t>Hi</w:t>
      </w:r>
      <w:r w:rsidRPr="00F009EB">
        <w:t>-</w:t>
      </w:r>
      <w:r w:rsidRPr="00F009EB">
        <w:rPr>
          <w:lang w:val="en-US"/>
        </w:rPr>
        <w:t>tech</w:t>
      </w:r>
      <w:r w:rsidRPr="00F009EB">
        <w:t xml:space="preserve"> технологии в медицине: [Электронный источник].-  (</w:t>
      </w:r>
      <w:hyperlink r:id="rId4" w:history="1">
        <w:r w:rsidRPr="00F009EB">
          <w:rPr>
            <w:rStyle w:val="a7"/>
          </w:rPr>
          <w:t>http://google.com.moikompas.ru/compas/hi_tech_med</w:t>
        </w:r>
      </w:hyperlink>
      <w:hyperlink r:id="rId5" w:history="1"/>
      <w:r>
        <w:t>). Проверено 10</w:t>
      </w:r>
      <w:r w:rsidRPr="00F009EB">
        <w:t>.0</w:t>
      </w:r>
      <w:r>
        <w:t>5</w:t>
      </w:r>
      <w:r w:rsidRPr="00F009EB">
        <w:t>.2013</w:t>
      </w:r>
    </w:p>
    <w:p w:rsidR="00D62F88" w:rsidRDefault="00D62F88" w:rsidP="00DC2A1E">
      <w:pPr>
        <w:pStyle w:val="a4"/>
      </w:pPr>
    </w:p>
  </w:footnote>
  <w:footnote w:id="10">
    <w:p w:rsidR="00D62F88" w:rsidRDefault="00D62F88" w:rsidP="00DC2A1E">
      <w:pPr>
        <w:pStyle w:val="a4"/>
      </w:pPr>
      <w:r>
        <w:rPr>
          <w:rStyle w:val="a6"/>
        </w:rPr>
        <w:footnoteRef/>
      </w:r>
      <w:r>
        <w:t xml:space="preserve"> </w:t>
      </w:r>
      <w:r w:rsidRPr="00C37C00">
        <w:rPr>
          <w:rStyle w:val="a7"/>
          <w:rFonts w:eastAsiaTheme="majorEastAsia"/>
          <w:color w:val="auto"/>
          <w:u w:val="none"/>
        </w:rPr>
        <w:t>Информация о результатах проверки эффективности расходования средств федерального бюджета для закупки медицинского оборудования</w:t>
      </w:r>
      <w:r w:rsidRPr="00C37C00">
        <w:t xml:space="preserve">: </w:t>
      </w:r>
      <w:r w:rsidRPr="00556F8D">
        <w:t>[Электронный источник].-  (</w:t>
      </w:r>
      <w:hyperlink r:id="rId6" w:history="1">
        <w:r>
          <w:rPr>
            <w:rStyle w:val="a7"/>
            <w:rFonts w:eastAsiaTheme="majorEastAsia"/>
          </w:rPr>
          <w:t>http://www.kremlin.ru/ref_notes/671</w:t>
        </w:r>
      </w:hyperlink>
      <w:r>
        <w:t>). Проверено 30</w:t>
      </w:r>
      <w:r w:rsidRPr="00556F8D">
        <w:t>.0</w:t>
      </w:r>
      <w:r>
        <w:t>5</w:t>
      </w:r>
      <w:r w:rsidRPr="00556F8D">
        <w:t>.2013</w:t>
      </w:r>
    </w:p>
  </w:footnote>
  <w:footnote w:id="11">
    <w:p w:rsidR="00D62F88" w:rsidRDefault="00D62F88" w:rsidP="00DC2A1E">
      <w:pPr>
        <w:pStyle w:val="a4"/>
      </w:pPr>
      <w:r>
        <w:rPr>
          <w:rStyle w:val="a6"/>
        </w:rPr>
        <w:footnoteRef/>
      </w:r>
      <w:r>
        <w:t xml:space="preserve"> </w:t>
      </w:r>
      <w:r w:rsidRPr="00C37C00">
        <w:rPr>
          <w:rStyle w:val="a7"/>
          <w:rFonts w:eastAsiaTheme="majorEastAsia"/>
          <w:color w:val="auto"/>
          <w:u w:val="none"/>
        </w:rPr>
        <w:t>Информация о результатах проверки эффективности расходования средств федерального бюджета для закупки медицинского оборудования</w:t>
      </w:r>
      <w:r w:rsidRPr="00C37C00">
        <w:t xml:space="preserve">: </w:t>
      </w:r>
      <w:r w:rsidRPr="00556F8D">
        <w:t>[Электронный источник].-  (</w:t>
      </w:r>
      <w:hyperlink r:id="rId7" w:history="1">
        <w:r>
          <w:rPr>
            <w:rStyle w:val="a7"/>
            <w:rFonts w:eastAsiaTheme="majorEastAsia"/>
          </w:rPr>
          <w:t>http://www.kremlin.ru/ref_notes/671</w:t>
        </w:r>
      </w:hyperlink>
      <w:r>
        <w:t>). Проверено 30</w:t>
      </w:r>
      <w:r w:rsidRPr="00556F8D">
        <w:t>.0</w:t>
      </w:r>
      <w:r>
        <w:t>5</w:t>
      </w:r>
      <w:r w:rsidRPr="00556F8D">
        <w:t>.2013</w:t>
      </w:r>
    </w:p>
  </w:footnote>
  <w:footnote w:id="12">
    <w:p w:rsidR="00D62F88" w:rsidRDefault="00D62F88" w:rsidP="00DC2A1E">
      <w:pPr>
        <w:pStyle w:val="a4"/>
      </w:pPr>
      <w:r>
        <w:rPr>
          <w:rStyle w:val="a6"/>
        </w:rPr>
        <w:footnoteRef/>
      </w:r>
      <w:r>
        <w:t>Томографы закроют от однодневок</w:t>
      </w:r>
      <w:r w:rsidRPr="00556F8D">
        <w:t>: [Электронный источник].-  (</w:t>
      </w:r>
      <w:hyperlink r:id="rId8" w:history="1">
        <w:r>
          <w:rPr>
            <w:rStyle w:val="a7"/>
          </w:rPr>
          <w:t>http://www.gazeta.ru/social/2011/06/24/3675273.shtml</w:t>
        </w:r>
      </w:hyperlink>
      <w:r>
        <w:t>). Проверено 10</w:t>
      </w:r>
      <w:r w:rsidRPr="00556F8D">
        <w:t>.0</w:t>
      </w:r>
      <w:r>
        <w:t>5</w:t>
      </w:r>
      <w:r w:rsidRPr="00556F8D">
        <w:t>.2013</w:t>
      </w:r>
    </w:p>
  </w:footnote>
  <w:footnote w:id="13">
    <w:p w:rsidR="00D62F88" w:rsidRDefault="00D62F88" w:rsidP="00DC2A1E">
      <w:pPr>
        <w:pStyle w:val="a4"/>
      </w:pPr>
      <w:r>
        <w:rPr>
          <w:rStyle w:val="a6"/>
        </w:rPr>
        <w:footnoteRef/>
      </w:r>
      <w:r>
        <w:t xml:space="preserve"> </w:t>
      </w:r>
      <w:hyperlink r:id="rId9" w:history="1"/>
      <w:r>
        <w:t>Новый порядок формирования начальных цен контрактов на отдельные виды медицинского оборудования:</w:t>
      </w:r>
      <w:r w:rsidRPr="00556F8D">
        <w:t xml:space="preserve"> [Электронный источник].-  (</w:t>
      </w:r>
      <w:hyperlink r:id="rId10" w:history="1">
        <w:r>
          <w:rPr>
            <w:rStyle w:val="a7"/>
            <w:rFonts w:eastAsiaTheme="majorEastAsia"/>
          </w:rPr>
          <w:t>http://www.zdrav.ru/articles/practice/detail.php?ID=77544</w:t>
        </w:r>
      </w:hyperlink>
      <w:r>
        <w:t>). Проверено 30</w:t>
      </w:r>
      <w:r w:rsidRPr="00556F8D">
        <w:t>.0</w:t>
      </w:r>
      <w:r>
        <w:t>5</w:t>
      </w:r>
      <w:r w:rsidRPr="00556F8D">
        <w:t>.2013</w:t>
      </w:r>
    </w:p>
  </w:footnote>
  <w:footnote w:id="14">
    <w:p w:rsidR="00D62F88" w:rsidRDefault="00D62F88" w:rsidP="00DC2A1E">
      <w:pPr>
        <w:pStyle w:val="a4"/>
      </w:pPr>
      <w:r>
        <w:rPr>
          <w:rStyle w:val="a6"/>
        </w:rPr>
        <w:footnoteRef/>
      </w:r>
      <w:r>
        <w:t>К</w:t>
      </w:r>
      <w:r w:rsidRPr="00556F8D">
        <w:t>ак усвоены уроки скандальных госзакупок томографов: [Электронный источник].-  (http://torg94.ru/news.php</w:t>
      </w:r>
      <w:r>
        <w:t>3?dummy=1&amp;nID=769). Проверено 10</w:t>
      </w:r>
      <w:r w:rsidRPr="00556F8D">
        <w:t>.0</w:t>
      </w:r>
      <w:r>
        <w:t>5</w:t>
      </w:r>
      <w:r w:rsidRPr="00556F8D">
        <w:t>.2013</w:t>
      </w:r>
    </w:p>
  </w:footnote>
  <w:footnote w:id="15">
    <w:p w:rsidR="00D62F88" w:rsidRDefault="00D62F88" w:rsidP="00DC2A1E">
      <w:pPr>
        <w:pStyle w:val="a4"/>
      </w:pPr>
      <w:r>
        <w:rPr>
          <w:rStyle w:val="a6"/>
        </w:rPr>
        <w:footnoteRef/>
      </w:r>
      <w:r>
        <w:rPr>
          <w:szCs w:val="28"/>
        </w:rPr>
        <w:t xml:space="preserve">Федеральныйзаконот 21.07.2005 № </w:t>
      </w:r>
      <w:r w:rsidRPr="00326FEF">
        <w:rPr>
          <w:szCs w:val="28"/>
        </w:rPr>
        <w:t>94-ФЗ</w:t>
      </w:r>
      <w:r>
        <w:rPr>
          <w:szCs w:val="28"/>
        </w:rPr>
        <w:t xml:space="preserve"> «О размещении заказов на поставки товаров, выполнение работ, оказание услуг для государственных и муниципальных нужд»</w:t>
      </w:r>
    </w:p>
  </w:footnote>
  <w:footnote w:id="16">
    <w:p w:rsidR="00D62F88" w:rsidRDefault="00D62F88" w:rsidP="00DC2A1E">
      <w:pPr>
        <w:pStyle w:val="a4"/>
      </w:pPr>
      <w:r>
        <w:rPr>
          <w:rStyle w:val="a6"/>
        </w:rPr>
        <w:footnoteRef/>
      </w:r>
      <w:r>
        <w:rPr>
          <w:szCs w:val="28"/>
        </w:rPr>
        <w:t xml:space="preserve">Федеральныйзаконот 21.07.2005 № </w:t>
      </w:r>
      <w:r w:rsidRPr="00326FEF">
        <w:rPr>
          <w:szCs w:val="28"/>
        </w:rPr>
        <w:t>94-ФЗ</w:t>
      </w:r>
      <w:r>
        <w:rPr>
          <w:szCs w:val="28"/>
        </w:rPr>
        <w:t xml:space="preserve"> «О размещении заказов на поставки товаров, выполнение работ, оказание услуг для государственных и муниципальных нужд»</w:t>
      </w:r>
    </w:p>
  </w:footnote>
  <w:footnote w:id="17">
    <w:p w:rsidR="00D62F88" w:rsidRDefault="00D62F88" w:rsidP="00DC2A1E">
      <w:pPr>
        <w:pStyle w:val="a4"/>
      </w:pPr>
      <w:r>
        <w:rPr>
          <w:rStyle w:val="a6"/>
        </w:rPr>
        <w:footnoteRef/>
      </w:r>
      <w:r w:rsidRPr="00556F8D">
        <w:t>Госзакупки медтехники – новые правила Минздравсоцразвития: [Электронный источник].-  (http://torg94.ru/stat.ph</w:t>
      </w:r>
      <w:r>
        <w:t>p3?dummy=1&amp;nID=735). Проверено 10</w:t>
      </w:r>
      <w:r w:rsidRPr="00556F8D">
        <w:t>.0</w:t>
      </w:r>
      <w:r>
        <w:t>5</w:t>
      </w:r>
      <w:r w:rsidRPr="00556F8D">
        <w:t>.2013</w:t>
      </w:r>
    </w:p>
  </w:footnote>
  <w:footnote w:id="18">
    <w:p w:rsidR="00D62F88" w:rsidRDefault="00D62F88" w:rsidP="00DC2A1E">
      <w:pPr>
        <w:pStyle w:val="a4"/>
      </w:pPr>
      <w:r>
        <w:rPr>
          <w:rStyle w:val="a6"/>
        </w:rPr>
        <w:footnoteRef/>
      </w:r>
      <w:r w:rsidRPr="00556F8D">
        <w:t>Производители медтехники недовольны системой госзакупок: [Электронный источник].-  (http://torg94.ru/news.php3</w:t>
      </w:r>
      <w:r>
        <w:t>?dummy=1&amp;nID=1253). Проверено 10</w:t>
      </w:r>
      <w:r w:rsidRPr="00556F8D">
        <w:t>.0</w:t>
      </w:r>
      <w:r>
        <w:t>5</w:t>
      </w:r>
      <w:r w:rsidRPr="00556F8D">
        <w:t>.2013</w:t>
      </w:r>
    </w:p>
  </w:footnote>
  <w:footnote w:id="19">
    <w:p w:rsidR="00D62F88" w:rsidRDefault="00D62F88" w:rsidP="00DC2A1E">
      <w:pPr>
        <w:pStyle w:val="a4"/>
      </w:pPr>
      <w:r>
        <w:rPr>
          <w:rStyle w:val="a6"/>
        </w:rPr>
        <w:footnoteRef/>
      </w:r>
      <w:r w:rsidRPr="00556F8D">
        <w:t>Производители медтехники недовольны системой госзакупок: [Электронный источник].-  (http://torg94.ru/news.php3?du</w:t>
      </w:r>
      <w:r>
        <w:t>mmy=1&amp;nID=1253). Проверено 10.05</w:t>
      </w:r>
      <w:r w:rsidRPr="00556F8D">
        <w:t>.2013</w:t>
      </w:r>
    </w:p>
  </w:footnote>
  <w:footnote w:id="20">
    <w:p w:rsidR="00D62F88" w:rsidRDefault="00D62F88" w:rsidP="00DC2A1E">
      <w:pPr>
        <w:pStyle w:val="a4"/>
      </w:pPr>
      <w:r>
        <w:rPr>
          <w:rStyle w:val="a6"/>
        </w:rPr>
        <w:footnoteRef/>
      </w:r>
      <w:r>
        <w:t xml:space="preserve"> Возбуждено 136 уголовных дел по махинациям с медоборудованием</w:t>
      </w:r>
      <w:r w:rsidRPr="00556F8D">
        <w:t>: [Электронный источник].-  (</w:t>
      </w:r>
      <w:hyperlink r:id="rId11" w:history="1">
        <w:r>
          <w:rPr>
            <w:rStyle w:val="a7"/>
          </w:rPr>
          <w:t>http://pasmi.ru/archive/23192</w:t>
        </w:r>
      </w:hyperlink>
      <w:r>
        <w:t>). Проверено 30</w:t>
      </w:r>
      <w:r w:rsidRPr="00556F8D">
        <w:t>.0</w:t>
      </w:r>
      <w:r>
        <w:t>5</w:t>
      </w:r>
      <w:r w:rsidRPr="00556F8D">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73247"/>
      <w:docPartObj>
        <w:docPartGallery w:val="Page Numbers (Top of Page)"/>
        <w:docPartUnique/>
      </w:docPartObj>
    </w:sdtPr>
    <w:sdtEndPr>
      <w:rPr>
        <w:rFonts w:ascii="Times New Roman" w:hAnsi="Times New Roman" w:cs="Times New Roman"/>
        <w:sz w:val="28"/>
        <w:szCs w:val="28"/>
      </w:rPr>
    </w:sdtEndPr>
    <w:sdtContent>
      <w:p w:rsidR="00D62F88" w:rsidRPr="000F00E1" w:rsidRDefault="00D62F88">
        <w:pPr>
          <w:pStyle w:val="a9"/>
          <w:jc w:val="center"/>
          <w:rPr>
            <w:rFonts w:ascii="Times New Roman" w:hAnsi="Times New Roman" w:cs="Times New Roman"/>
            <w:sz w:val="28"/>
            <w:szCs w:val="28"/>
          </w:rPr>
        </w:pPr>
        <w:r w:rsidRPr="000F00E1">
          <w:rPr>
            <w:rFonts w:ascii="Times New Roman" w:hAnsi="Times New Roman" w:cs="Times New Roman"/>
            <w:sz w:val="28"/>
            <w:szCs w:val="28"/>
          </w:rPr>
          <w:fldChar w:fldCharType="begin"/>
        </w:r>
        <w:r w:rsidRPr="000F00E1">
          <w:rPr>
            <w:rFonts w:ascii="Times New Roman" w:hAnsi="Times New Roman" w:cs="Times New Roman"/>
            <w:sz w:val="28"/>
            <w:szCs w:val="28"/>
          </w:rPr>
          <w:instrText>PAGE   \* MERGEFORMAT</w:instrText>
        </w:r>
        <w:r w:rsidRPr="000F00E1">
          <w:rPr>
            <w:rFonts w:ascii="Times New Roman" w:hAnsi="Times New Roman" w:cs="Times New Roman"/>
            <w:sz w:val="28"/>
            <w:szCs w:val="28"/>
          </w:rPr>
          <w:fldChar w:fldCharType="separate"/>
        </w:r>
        <w:r w:rsidR="002A3BE8">
          <w:rPr>
            <w:rFonts w:ascii="Times New Roman" w:hAnsi="Times New Roman" w:cs="Times New Roman"/>
            <w:noProof/>
            <w:sz w:val="28"/>
            <w:szCs w:val="28"/>
          </w:rPr>
          <w:t>49</w:t>
        </w:r>
        <w:r w:rsidRPr="000F00E1">
          <w:rPr>
            <w:rFonts w:ascii="Times New Roman" w:hAnsi="Times New Roman" w:cs="Times New Roman"/>
            <w:sz w:val="28"/>
            <w:szCs w:val="28"/>
          </w:rPr>
          <w:fldChar w:fldCharType="end"/>
        </w:r>
      </w:p>
    </w:sdtContent>
  </w:sdt>
  <w:p w:rsidR="00D62F88" w:rsidRDefault="00D62F8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5BD"/>
    <w:multiLevelType w:val="hybridMultilevel"/>
    <w:tmpl w:val="8EDAAB98"/>
    <w:lvl w:ilvl="0" w:tplc="37A2BDC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E743C5E"/>
    <w:multiLevelType w:val="hybridMultilevel"/>
    <w:tmpl w:val="63C4E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5F0DDF"/>
    <w:multiLevelType w:val="hybridMultilevel"/>
    <w:tmpl w:val="7228D828"/>
    <w:lvl w:ilvl="0" w:tplc="38DA95BC">
      <w:start w:val="1"/>
      <w:numFmt w:val="decimal"/>
      <w:lvlText w:val="%1."/>
      <w:lvlJc w:val="left"/>
      <w:pPr>
        <w:tabs>
          <w:tab w:val="num" w:pos="1729"/>
        </w:tabs>
        <w:ind w:left="1729" w:hanging="102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1DE0581A"/>
    <w:multiLevelType w:val="hybridMultilevel"/>
    <w:tmpl w:val="2990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E43E27"/>
    <w:multiLevelType w:val="hybridMultilevel"/>
    <w:tmpl w:val="3BEC47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B4668EE"/>
    <w:multiLevelType w:val="hybridMultilevel"/>
    <w:tmpl w:val="6A328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244A7F"/>
    <w:multiLevelType w:val="multilevel"/>
    <w:tmpl w:val="494E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11239B"/>
    <w:multiLevelType w:val="hybridMultilevel"/>
    <w:tmpl w:val="5B0AE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6E495D"/>
    <w:multiLevelType w:val="hybridMultilevel"/>
    <w:tmpl w:val="53569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883420"/>
    <w:multiLevelType w:val="hybridMultilevel"/>
    <w:tmpl w:val="B984A1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67336BAB"/>
    <w:multiLevelType w:val="hybridMultilevel"/>
    <w:tmpl w:val="A1C69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6E025C"/>
    <w:multiLevelType w:val="multilevel"/>
    <w:tmpl w:val="8438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DD322B"/>
    <w:multiLevelType w:val="hybridMultilevel"/>
    <w:tmpl w:val="D22EE66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11"/>
  </w:num>
  <w:num w:numId="6">
    <w:abstractNumId w:val="4"/>
  </w:num>
  <w:num w:numId="7">
    <w:abstractNumId w:val="6"/>
  </w:num>
  <w:num w:numId="8">
    <w:abstractNumId w:val="8"/>
  </w:num>
  <w:num w:numId="9">
    <w:abstractNumId w:val="5"/>
  </w:num>
  <w:num w:numId="10">
    <w:abstractNumId w:val="12"/>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1E"/>
    <w:rsid w:val="00010DEF"/>
    <w:rsid w:val="00040316"/>
    <w:rsid w:val="00050B8C"/>
    <w:rsid w:val="00066EB6"/>
    <w:rsid w:val="00073731"/>
    <w:rsid w:val="001B0196"/>
    <w:rsid w:val="001F52CF"/>
    <w:rsid w:val="002924C5"/>
    <w:rsid w:val="002A3BE8"/>
    <w:rsid w:val="004730F5"/>
    <w:rsid w:val="00507007"/>
    <w:rsid w:val="00681CC1"/>
    <w:rsid w:val="00707956"/>
    <w:rsid w:val="00871373"/>
    <w:rsid w:val="008831D5"/>
    <w:rsid w:val="00886FC5"/>
    <w:rsid w:val="00A70F0F"/>
    <w:rsid w:val="00B14D38"/>
    <w:rsid w:val="00B90BE6"/>
    <w:rsid w:val="00BC7EE4"/>
    <w:rsid w:val="00C954FE"/>
    <w:rsid w:val="00CD4C1F"/>
    <w:rsid w:val="00D62F88"/>
    <w:rsid w:val="00DC2A1E"/>
    <w:rsid w:val="00F72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1E"/>
  </w:style>
  <w:style w:type="paragraph" w:styleId="1">
    <w:name w:val="heading 1"/>
    <w:basedOn w:val="a"/>
    <w:next w:val="a"/>
    <w:link w:val="10"/>
    <w:uiPriority w:val="9"/>
    <w:qFormat/>
    <w:rsid w:val="00DC2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C2A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DC2A1E"/>
    <w:pPr>
      <w:spacing w:before="240" w:after="60" w:line="240" w:lineRule="auto"/>
      <w:outlineLvl w:val="5"/>
    </w:pPr>
    <w:rPr>
      <w:rFonts w:ascii="Times New Roman" w:eastAsia="Times New Roman" w:hAnsi="Times New Roman"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2A1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C2A1E"/>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DC2A1E"/>
    <w:rPr>
      <w:rFonts w:ascii="Times New Roman" w:eastAsia="Times New Roman" w:hAnsi="Times New Roman" w:cs="Times New Roman"/>
      <w:b/>
      <w:bCs/>
      <w:lang w:val="x-none" w:eastAsia="x-none"/>
    </w:rPr>
  </w:style>
  <w:style w:type="paragraph" w:styleId="a3">
    <w:name w:val="List Paragraph"/>
    <w:basedOn w:val="a"/>
    <w:uiPriority w:val="34"/>
    <w:qFormat/>
    <w:rsid w:val="00DC2A1E"/>
    <w:pPr>
      <w:ind w:left="720"/>
      <w:contextualSpacing/>
    </w:pPr>
  </w:style>
  <w:style w:type="paragraph" w:styleId="21">
    <w:name w:val="Body Text 2"/>
    <w:basedOn w:val="a"/>
    <w:link w:val="22"/>
    <w:uiPriority w:val="99"/>
    <w:unhideWhenUsed/>
    <w:rsid w:val="00DC2A1E"/>
    <w:pPr>
      <w:widowControl w:val="0"/>
      <w:spacing w:after="120" w:line="480" w:lineRule="auto"/>
    </w:pPr>
    <w:rPr>
      <w:rFonts w:ascii="Helvetica" w:eastAsia="Times New Roman" w:hAnsi="Helvetica" w:cs="Times New Roman"/>
      <w:snapToGrid w:val="0"/>
      <w:sz w:val="24"/>
      <w:szCs w:val="20"/>
      <w:lang w:val="x-none" w:eastAsia="x-none"/>
    </w:rPr>
  </w:style>
  <w:style w:type="character" w:customStyle="1" w:styleId="22">
    <w:name w:val="Основной текст 2 Знак"/>
    <w:basedOn w:val="a0"/>
    <w:link w:val="21"/>
    <w:uiPriority w:val="99"/>
    <w:rsid w:val="00DC2A1E"/>
    <w:rPr>
      <w:rFonts w:ascii="Helvetica" w:eastAsia="Times New Roman" w:hAnsi="Helvetica" w:cs="Times New Roman"/>
      <w:snapToGrid w:val="0"/>
      <w:sz w:val="24"/>
      <w:szCs w:val="20"/>
      <w:lang w:val="x-none" w:eastAsia="x-none"/>
    </w:rPr>
  </w:style>
  <w:style w:type="paragraph" w:customStyle="1" w:styleId="FR1">
    <w:name w:val="FR1"/>
    <w:rsid w:val="00DC2A1E"/>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a4">
    <w:name w:val="footnote text"/>
    <w:basedOn w:val="a"/>
    <w:link w:val="a5"/>
    <w:semiHidden/>
    <w:rsid w:val="00DC2A1E"/>
    <w:pPr>
      <w:spacing w:after="0" w:line="240" w:lineRule="auto"/>
      <w:jc w:val="both"/>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DC2A1E"/>
    <w:rPr>
      <w:rFonts w:ascii="Times New Roman" w:eastAsia="Times New Roman" w:hAnsi="Times New Roman" w:cs="Times New Roman"/>
      <w:sz w:val="20"/>
      <w:szCs w:val="20"/>
    </w:rPr>
  </w:style>
  <w:style w:type="character" w:styleId="a6">
    <w:name w:val="footnote reference"/>
    <w:basedOn w:val="a0"/>
    <w:semiHidden/>
    <w:rsid w:val="00DC2A1E"/>
    <w:rPr>
      <w:rFonts w:cs="Times New Roman"/>
      <w:vertAlign w:val="superscript"/>
    </w:rPr>
  </w:style>
  <w:style w:type="character" w:styleId="a7">
    <w:name w:val="Hyperlink"/>
    <w:basedOn w:val="a0"/>
    <w:uiPriority w:val="99"/>
    <w:rsid w:val="00DC2A1E"/>
    <w:rPr>
      <w:rFonts w:cs="Times New Roman"/>
      <w:color w:val="0000FF"/>
      <w:u w:val="single"/>
    </w:rPr>
  </w:style>
  <w:style w:type="paragraph" w:styleId="a8">
    <w:name w:val="TOC Heading"/>
    <w:basedOn w:val="1"/>
    <w:next w:val="a"/>
    <w:uiPriority w:val="39"/>
    <w:semiHidden/>
    <w:unhideWhenUsed/>
    <w:qFormat/>
    <w:rsid w:val="00DC2A1E"/>
    <w:pPr>
      <w:outlineLvl w:val="9"/>
    </w:pPr>
    <w:rPr>
      <w:lang w:eastAsia="ru-RU"/>
    </w:rPr>
  </w:style>
  <w:style w:type="paragraph" w:styleId="11">
    <w:name w:val="toc 1"/>
    <w:basedOn w:val="a"/>
    <w:next w:val="a"/>
    <w:autoRedefine/>
    <w:uiPriority w:val="39"/>
    <w:unhideWhenUsed/>
    <w:rsid w:val="00DC2A1E"/>
    <w:pPr>
      <w:tabs>
        <w:tab w:val="right" w:leader="dot" w:pos="9345"/>
      </w:tabs>
      <w:spacing w:after="100" w:line="360" w:lineRule="auto"/>
    </w:pPr>
  </w:style>
  <w:style w:type="paragraph" w:styleId="23">
    <w:name w:val="toc 2"/>
    <w:basedOn w:val="a"/>
    <w:next w:val="a"/>
    <w:autoRedefine/>
    <w:uiPriority w:val="39"/>
    <w:unhideWhenUsed/>
    <w:rsid w:val="00DC2A1E"/>
    <w:pPr>
      <w:spacing w:after="100"/>
      <w:ind w:left="220"/>
    </w:pPr>
  </w:style>
  <w:style w:type="paragraph" w:styleId="a9">
    <w:name w:val="header"/>
    <w:basedOn w:val="a"/>
    <w:link w:val="aa"/>
    <w:uiPriority w:val="99"/>
    <w:unhideWhenUsed/>
    <w:rsid w:val="00DC2A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2A1E"/>
  </w:style>
  <w:style w:type="character" w:styleId="ab">
    <w:name w:val="annotation reference"/>
    <w:basedOn w:val="a0"/>
    <w:uiPriority w:val="99"/>
    <w:semiHidden/>
    <w:unhideWhenUsed/>
    <w:rsid w:val="00DC2A1E"/>
    <w:rPr>
      <w:sz w:val="16"/>
      <w:szCs w:val="16"/>
    </w:rPr>
  </w:style>
  <w:style w:type="paragraph" w:styleId="ac">
    <w:name w:val="annotation text"/>
    <w:basedOn w:val="a"/>
    <w:link w:val="ad"/>
    <w:uiPriority w:val="99"/>
    <w:semiHidden/>
    <w:unhideWhenUsed/>
    <w:rsid w:val="00DC2A1E"/>
    <w:pPr>
      <w:spacing w:line="240" w:lineRule="auto"/>
    </w:pPr>
    <w:rPr>
      <w:sz w:val="20"/>
      <w:szCs w:val="20"/>
    </w:rPr>
  </w:style>
  <w:style w:type="character" w:customStyle="1" w:styleId="ad">
    <w:name w:val="Текст примечания Знак"/>
    <w:basedOn w:val="a0"/>
    <w:link w:val="ac"/>
    <w:uiPriority w:val="99"/>
    <w:semiHidden/>
    <w:rsid w:val="00DC2A1E"/>
    <w:rPr>
      <w:sz w:val="20"/>
      <w:szCs w:val="20"/>
    </w:rPr>
  </w:style>
  <w:style w:type="paragraph" w:styleId="ae">
    <w:name w:val="Balloon Text"/>
    <w:basedOn w:val="a"/>
    <w:link w:val="af"/>
    <w:uiPriority w:val="99"/>
    <w:semiHidden/>
    <w:unhideWhenUsed/>
    <w:rsid w:val="00DC2A1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C2A1E"/>
    <w:rPr>
      <w:rFonts w:ascii="Tahoma" w:hAnsi="Tahoma" w:cs="Tahoma"/>
      <w:sz w:val="16"/>
      <w:szCs w:val="16"/>
    </w:rPr>
  </w:style>
  <w:style w:type="paragraph" w:styleId="af0">
    <w:name w:val="footer"/>
    <w:basedOn w:val="a"/>
    <w:link w:val="af1"/>
    <w:uiPriority w:val="99"/>
    <w:unhideWhenUsed/>
    <w:rsid w:val="00DC2A1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C2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1E"/>
  </w:style>
  <w:style w:type="paragraph" w:styleId="1">
    <w:name w:val="heading 1"/>
    <w:basedOn w:val="a"/>
    <w:next w:val="a"/>
    <w:link w:val="10"/>
    <w:uiPriority w:val="9"/>
    <w:qFormat/>
    <w:rsid w:val="00DC2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C2A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DC2A1E"/>
    <w:pPr>
      <w:spacing w:before="240" w:after="60" w:line="240" w:lineRule="auto"/>
      <w:outlineLvl w:val="5"/>
    </w:pPr>
    <w:rPr>
      <w:rFonts w:ascii="Times New Roman" w:eastAsia="Times New Roman" w:hAnsi="Times New Roman"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2A1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C2A1E"/>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DC2A1E"/>
    <w:rPr>
      <w:rFonts w:ascii="Times New Roman" w:eastAsia="Times New Roman" w:hAnsi="Times New Roman" w:cs="Times New Roman"/>
      <w:b/>
      <w:bCs/>
      <w:lang w:val="x-none" w:eastAsia="x-none"/>
    </w:rPr>
  </w:style>
  <w:style w:type="paragraph" w:styleId="a3">
    <w:name w:val="List Paragraph"/>
    <w:basedOn w:val="a"/>
    <w:uiPriority w:val="34"/>
    <w:qFormat/>
    <w:rsid w:val="00DC2A1E"/>
    <w:pPr>
      <w:ind w:left="720"/>
      <w:contextualSpacing/>
    </w:pPr>
  </w:style>
  <w:style w:type="paragraph" w:styleId="21">
    <w:name w:val="Body Text 2"/>
    <w:basedOn w:val="a"/>
    <w:link w:val="22"/>
    <w:uiPriority w:val="99"/>
    <w:unhideWhenUsed/>
    <w:rsid w:val="00DC2A1E"/>
    <w:pPr>
      <w:widowControl w:val="0"/>
      <w:spacing w:after="120" w:line="480" w:lineRule="auto"/>
    </w:pPr>
    <w:rPr>
      <w:rFonts w:ascii="Helvetica" w:eastAsia="Times New Roman" w:hAnsi="Helvetica" w:cs="Times New Roman"/>
      <w:snapToGrid w:val="0"/>
      <w:sz w:val="24"/>
      <w:szCs w:val="20"/>
      <w:lang w:val="x-none" w:eastAsia="x-none"/>
    </w:rPr>
  </w:style>
  <w:style w:type="character" w:customStyle="1" w:styleId="22">
    <w:name w:val="Основной текст 2 Знак"/>
    <w:basedOn w:val="a0"/>
    <w:link w:val="21"/>
    <w:uiPriority w:val="99"/>
    <w:rsid w:val="00DC2A1E"/>
    <w:rPr>
      <w:rFonts w:ascii="Helvetica" w:eastAsia="Times New Roman" w:hAnsi="Helvetica" w:cs="Times New Roman"/>
      <w:snapToGrid w:val="0"/>
      <w:sz w:val="24"/>
      <w:szCs w:val="20"/>
      <w:lang w:val="x-none" w:eastAsia="x-none"/>
    </w:rPr>
  </w:style>
  <w:style w:type="paragraph" w:customStyle="1" w:styleId="FR1">
    <w:name w:val="FR1"/>
    <w:rsid w:val="00DC2A1E"/>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a4">
    <w:name w:val="footnote text"/>
    <w:basedOn w:val="a"/>
    <w:link w:val="a5"/>
    <w:semiHidden/>
    <w:rsid w:val="00DC2A1E"/>
    <w:pPr>
      <w:spacing w:after="0" w:line="240" w:lineRule="auto"/>
      <w:jc w:val="both"/>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DC2A1E"/>
    <w:rPr>
      <w:rFonts w:ascii="Times New Roman" w:eastAsia="Times New Roman" w:hAnsi="Times New Roman" w:cs="Times New Roman"/>
      <w:sz w:val="20"/>
      <w:szCs w:val="20"/>
    </w:rPr>
  </w:style>
  <w:style w:type="character" w:styleId="a6">
    <w:name w:val="footnote reference"/>
    <w:basedOn w:val="a0"/>
    <w:semiHidden/>
    <w:rsid w:val="00DC2A1E"/>
    <w:rPr>
      <w:rFonts w:cs="Times New Roman"/>
      <w:vertAlign w:val="superscript"/>
    </w:rPr>
  </w:style>
  <w:style w:type="character" w:styleId="a7">
    <w:name w:val="Hyperlink"/>
    <w:basedOn w:val="a0"/>
    <w:uiPriority w:val="99"/>
    <w:rsid w:val="00DC2A1E"/>
    <w:rPr>
      <w:rFonts w:cs="Times New Roman"/>
      <w:color w:val="0000FF"/>
      <w:u w:val="single"/>
    </w:rPr>
  </w:style>
  <w:style w:type="paragraph" w:styleId="a8">
    <w:name w:val="TOC Heading"/>
    <w:basedOn w:val="1"/>
    <w:next w:val="a"/>
    <w:uiPriority w:val="39"/>
    <w:semiHidden/>
    <w:unhideWhenUsed/>
    <w:qFormat/>
    <w:rsid w:val="00DC2A1E"/>
    <w:pPr>
      <w:outlineLvl w:val="9"/>
    </w:pPr>
    <w:rPr>
      <w:lang w:eastAsia="ru-RU"/>
    </w:rPr>
  </w:style>
  <w:style w:type="paragraph" w:styleId="11">
    <w:name w:val="toc 1"/>
    <w:basedOn w:val="a"/>
    <w:next w:val="a"/>
    <w:autoRedefine/>
    <w:uiPriority w:val="39"/>
    <w:unhideWhenUsed/>
    <w:rsid w:val="00DC2A1E"/>
    <w:pPr>
      <w:tabs>
        <w:tab w:val="right" w:leader="dot" w:pos="9345"/>
      </w:tabs>
      <w:spacing w:after="100" w:line="360" w:lineRule="auto"/>
    </w:pPr>
  </w:style>
  <w:style w:type="paragraph" w:styleId="23">
    <w:name w:val="toc 2"/>
    <w:basedOn w:val="a"/>
    <w:next w:val="a"/>
    <w:autoRedefine/>
    <w:uiPriority w:val="39"/>
    <w:unhideWhenUsed/>
    <w:rsid w:val="00DC2A1E"/>
    <w:pPr>
      <w:spacing w:after="100"/>
      <w:ind w:left="220"/>
    </w:pPr>
  </w:style>
  <w:style w:type="paragraph" w:styleId="a9">
    <w:name w:val="header"/>
    <w:basedOn w:val="a"/>
    <w:link w:val="aa"/>
    <w:uiPriority w:val="99"/>
    <w:unhideWhenUsed/>
    <w:rsid w:val="00DC2A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2A1E"/>
  </w:style>
  <w:style w:type="character" w:styleId="ab">
    <w:name w:val="annotation reference"/>
    <w:basedOn w:val="a0"/>
    <w:uiPriority w:val="99"/>
    <w:semiHidden/>
    <w:unhideWhenUsed/>
    <w:rsid w:val="00DC2A1E"/>
    <w:rPr>
      <w:sz w:val="16"/>
      <w:szCs w:val="16"/>
    </w:rPr>
  </w:style>
  <w:style w:type="paragraph" w:styleId="ac">
    <w:name w:val="annotation text"/>
    <w:basedOn w:val="a"/>
    <w:link w:val="ad"/>
    <w:uiPriority w:val="99"/>
    <w:semiHidden/>
    <w:unhideWhenUsed/>
    <w:rsid w:val="00DC2A1E"/>
    <w:pPr>
      <w:spacing w:line="240" w:lineRule="auto"/>
    </w:pPr>
    <w:rPr>
      <w:sz w:val="20"/>
      <w:szCs w:val="20"/>
    </w:rPr>
  </w:style>
  <w:style w:type="character" w:customStyle="1" w:styleId="ad">
    <w:name w:val="Текст примечания Знак"/>
    <w:basedOn w:val="a0"/>
    <w:link w:val="ac"/>
    <w:uiPriority w:val="99"/>
    <w:semiHidden/>
    <w:rsid w:val="00DC2A1E"/>
    <w:rPr>
      <w:sz w:val="20"/>
      <w:szCs w:val="20"/>
    </w:rPr>
  </w:style>
  <w:style w:type="paragraph" w:styleId="ae">
    <w:name w:val="Balloon Text"/>
    <w:basedOn w:val="a"/>
    <w:link w:val="af"/>
    <w:uiPriority w:val="99"/>
    <w:semiHidden/>
    <w:unhideWhenUsed/>
    <w:rsid w:val="00DC2A1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C2A1E"/>
    <w:rPr>
      <w:rFonts w:ascii="Tahoma" w:hAnsi="Tahoma" w:cs="Tahoma"/>
      <w:sz w:val="16"/>
      <w:szCs w:val="16"/>
    </w:rPr>
  </w:style>
  <w:style w:type="paragraph" w:styleId="af0">
    <w:name w:val="footer"/>
    <w:basedOn w:val="a"/>
    <w:link w:val="af1"/>
    <w:uiPriority w:val="99"/>
    <w:unhideWhenUsed/>
    <w:rsid w:val="00DC2A1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C2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 TargetMode="External"/><Relationship Id="rId21" Type="http://schemas.openxmlformats.org/officeDocument/2006/relationships/hyperlink" Target="http://pasmi.ru/archive/11012" TargetMode="External"/><Relationship Id="rId42" Type="http://schemas.openxmlformats.org/officeDocument/2006/relationships/hyperlink" Target="javascript:" TargetMode="External"/><Relationship Id="rId63" Type="http://schemas.openxmlformats.org/officeDocument/2006/relationships/hyperlink" Target="javascript:" TargetMode="External"/><Relationship Id="rId84" Type="http://schemas.openxmlformats.org/officeDocument/2006/relationships/hyperlink" Target="javascript:" TargetMode="External"/><Relationship Id="rId138" Type="http://schemas.openxmlformats.org/officeDocument/2006/relationships/hyperlink" Target="javascript:" TargetMode="External"/><Relationship Id="rId107" Type="http://schemas.openxmlformats.org/officeDocument/2006/relationships/hyperlink" Target="javascript:" TargetMode="External"/><Relationship Id="rId11" Type="http://schemas.openxmlformats.org/officeDocument/2006/relationships/hyperlink" Target="http://pasmi.ru/archive/23192" TargetMode="External"/><Relationship Id="rId32" Type="http://schemas.openxmlformats.org/officeDocument/2006/relationships/hyperlink" Target="http://zakupki.gov.ru/pgz/public/action/organization/view?organizationId=662719" TargetMode="External"/><Relationship Id="rId37" Type="http://schemas.openxmlformats.org/officeDocument/2006/relationships/hyperlink" Target="javascript:" TargetMode="External"/><Relationship Id="rId53" Type="http://schemas.openxmlformats.org/officeDocument/2006/relationships/hyperlink" Target="javascript:" TargetMode="External"/><Relationship Id="rId58" Type="http://schemas.openxmlformats.org/officeDocument/2006/relationships/hyperlink" Target="javascript:" TargetMode="External"/><Relationship Id="rId74" Type="http://schemas.openxmlformats.org/officeDocument/2006/relationships/hyperlink" Target="javascript:" TargetMode="External"/><Relationship Id="rId79" Type="http://schemas.openxmlformats.org/officeDocument/2006/relationships/hyperlink" Target="javascript:" TargetMode="External"/><Relationship Id="rId102" Type="http://schemas.openxmlformats.org/officeDocument/2006/relationships/hyperlink" Target="javascript:" TargetMode="External"/><Relationship Id="rId123" Type="http://schemas.openxmlformats.org/officeDocument/2006/relationships/hyperlink" Target="javascript:" TargetMode="External"/><Relationship Id="rId128" Type="http://schemas.openxmlformats.org/officeDocument/2006/relationships/hyperlink" Target="javascript:" TargetMode="External"/><Relationship Id="rId5" Type="http://schemas.openxmlformats.org/officeDocument/2006/relationships/webSettings" Target="webSettings.xml"/><Relationship Id="rId90" Type="http://schemas.openxmlformats.org/officeDocument/2006/relationships/hyperlink" Target="javascript:" TargetMode="External"/><Relationship Id="rId95" Type="http://schemas.openxmlformats.org/officeDocument/2006/relationships/hyperlink" Target="javascript:" TargetMode="External"/><Relationship Id="rId22" Type="http://schemas.openxmlformats.org/officeDocument/2006/relationships/hyperlink" Target="http://znak.com/urfo/articles/19-02-18-57/100343.html" TargetMode="External"/><Relationship Id="rId27" Type="http://schemas.openxmlformats.org/officeDocument/2006/relationships/hyperlink" Target="http://pasmi.ru/archive/48974" TargetMode="External"/><Relationship Id="rId43" Type="http://schemas.openxmlformats.org/officeDocument/2006/relationships/hyperlink" Target="javascript:" TargetMode="External"/><Relationship Id="rId48" Type="http://schemas.openxmlformats.org/officeDocument/2006/relationships/hyperlink" Target="javascript:" TargetMode="External"/><Relationship Id="rId64" Type="http://schemas.openxmlformats.org/officeDocument/2006/relationships/hyperlink" Target="javascript:" TargetMode="External"/><Relationship Id="rId69" Type="http://schemas.openxmlformats.org/officeDocument/2006/relationships/hyperlink" Target="javascript:" TargetMode="External"/><Relationship Id="rId113" Type="http://schemas.openxmlformats.org/officeDocument/2006/relationships/hyperlink" Target="javascript:" TargetMode="External"/><Relationship Id="rId118" Type="http://schemas.openxmlformats.org/officeDocument/2006/relationships/hyperlink" Target="javascript:" TargetMode="External"/><Relationship Id="rId134" Type="http://schemas.openxmlformats.org/officeDocument/2006/relationships/hyperlink" Target="javascript:" TargetMode="External"/><Relationship Id="rId139" Type="http://schemas.openxmlformats.org/officeDocument/2006/relationships/hyperlink" Target="javascript:" TargetMode="External"/><Relationship Id="rId80" Type="http://schemas.openxmlformats.org/officeDocument/2006/relationships/hyperlink" Target="javascript:" TargetMode="External"/><Relationship Id="rId85" Type="http://schemas.openxmlformats.org/officeDocument/2006/relationships/hyperlink" Target="javascript:" TargetMode="External"/><Relationship Id="rId12" Type="http://schemas.openxmlformats.org/officeDocument/2006/relationships/hyperlink" Target="http://medportal.ru/mednovosti/news/2012/08/21/omsktomo/" TargetMode="External"/><Relationship Id="rId17" Type="http://schemas.openxmlformats.org/officeDocument/2006/relationships/hyperlink" Target="http://torg94.ru/news.php3?dummy=1&amp;nID=1253"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59" Type="http://schemas.openxmlformats.org/officeDocument/2006/relationships/hyperlink" Target="javascript:" TargetMode="External"/><Relationship Id="rId103" Type="http://schemas.openxmlformats.org/officeDocument/2006/relationships/hyperlink" Target="javascript:" TargetMode="External"/><Relationship Id="rId108" Type="http://schemas.openxmlformats.org/officeDocument/2006/relationships/hyperlink" Target="javascript:" TargetMode="External"/><Relationship Id="rId124" Type="http://schemas.openxmlformats.org/officeDocument/2006/relationships/hyperlink" Target="javascript:" TargetMode="External"/><Relationship Id="rId129" Type="http://schemas.openxmlformats.org/officeDocument/2006/relationships/hyperlink" Target="javascript:" TargetMode="External"/><Relationship Id="rId54" Type="http://schemas.openxmlformats.org/officeDocument/2006/relationships/hyperlink" Target="javascript:" TargetMode="External"/><Relationship Id="rId70" Type="http://schemas.openxmlformats.org/officeDocument/2006/relationships/hyperlink" Target="javascript:" TargetMode="External"/><Relationship Id="rId75" Type="http://schemas.openxmlformats.org/officeDocument/2006/relationships/hyperlink" Target="javascript:" TargetMode="External"/><Relationship Id="rId91" Type="http://schemas.openxmlformats.org/officeDocument/2006/relationships/hyperlink" Target="javascript:" TargetMode="External"/><Relationship Id="rId96" Type="http://schemas.openxmlformats.org/officeDocument/2006/relationships/hyperlink" Target="javascript:" TargetMode="External"/><Relationship Id="rId140"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medportal.ru/mednovosti/news/2012/08/21/omsktomo/" TargetMode="External"/><Relationship Id="rId28" Type="http://schemas.openxmlformats.org/officeDocument/2006/relationships/hyperlink" Target="http://google.com.moikompas.ru/compas/hi_tech_med" TargetMode="External"/><Relationship Id="rId49" Type="http://schemas.openxmlformats.org/officeDocument/2006/relationships/hyperlink" Target="javascript:" TargetMode="External"/><Relationship Id="rId114" Type="http://schemas.openxmlformats.org/officeDocument/2006/relationships/hyperlink" Target="javascript:" TargetMode="External"/><Relationship Id="rId119" Type="http://schemas.openxmlformats.org/officeDocument/2006/relationships/hyperlink" Target="javascript:" TargetMode="External"/><Relationship Id="rId44" Type="http://schemas.openxmlformats.org/officeDocument/2006/relationships/hyperlink" Target="javascript:" TargetMode="External"/><Relationship Id="rId60" Type="http://schemas.openxmlformats.org/officeDocument/2006/relationships/hyperlink" Target="javascript:" TargetMode="External"/><Relationship Id="rId65" Type="http://schemas.openxmlformats.org/officeDocument/2006/relationships/hyperlink" Target="javascript:" TargetMode="External"/><Relationship Id="rId81" Type="http://schemas.openxmlformats.org/officeDocument/2006/relationships/hyperlink" Target="javascript:" TargetMode="External"/><Relationship Id="rId86" Type="http://schemas.openxmlformats.org/officeDocument/2006/relationships/hyperlink" Target="javascript:" TargetMode="External"/><Relationship Id="rId130" Type="http://schemas.openxmlformats.org/officeDocument/2006/relationships/hyperlink" Target="javascript:" TargetMode="External"/><Relationship Id="rId135" Type="http://schemas.openxmlformats.org/officeDocument/2006/relationships/hyperlink" Target="javascript:" TargetMode="External"/><Relationship Id="rId13" Type="http://schemas.openxmlformats.org/officeDocument/2006/relationships/hyperlink" Target="http://pasmi.ru/archive/47599" TargetMode="External"/><Relationship Id="rId18" Type="http://schemas.openxmlformats.org/officeDocument/2006/relationships/hyperlink" Target="http://www.kommersant.ru/doc/2126019/print" TargetMode="External"/><Relationship Id="rId39" Type="http://schemas.openxmlformats.org/officeDocument/2006/relationships/hyperlink" Target="javascript:" TargetMode="External"/><Relationship Id="rId109" Type="http://schemas.openxmlformats.org/officeDocument/2006/relationships/hyperlink" Target="javascript:" TargetMode="External"/><Relationship Id="rId34" Type="http://schemas.openxmlformats.org/officeDocument/2006/relationships/hyperlink" Target="javascript:" TargetMode="External"/><Relationship Id="rId50" Type="http://schemas.openxmlformats.org/officeDocument/2006/relationships/hyperlink" Target="javascript:" TargetMode="External"/><Relationship Id="rId55" Type="http://schemas.openxmlformats.org/officeDocument/2006/relationships/hyperlink" Target="javascript:" TargetMode="External"/><Relationship Id="rId76" Type="http://schemas.openxmlformats.org/officeDocument/2006/relationships/hyperlink" Target="javascript:" TargetMode="External"/><Relationship Id="rId97" Type="http://schemas.openxmlformats.org/officeDocument/2006/relationships/hyperlink" Target="javascript:" TargetMode="External"/><Relationship Id="rId104" Type="http://schemas.openxmlformats.org/officeDocument/2006/relationships/hyperlink" Target="javascript:" TargetMode="External"/><Relationship Id="rId120" Type="http://schemas.openxmlformats.org/officeDocument/2006/relationships/hyperlink" Target="javascript:" TargetMode="External"/><Relationship Id="rId125" Type="http://schemas.openxmlformats.org/officeDocument/2006/relationships/hyperlink" Target="javascript:"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javascript:" TargetMode="External"/><Relationship Id="rId92" Type="http://schemas.openxmlformats.org/officeDocument/2006/relationships/hyperlink" Target="javascript:" TargetMode="External"/><Relationship Id="rId2" Type="http://schemas.openxmlformats.org/officeDocument/2006/relationships/styles" Target="styles.xml"/><Relationship Id="rId29" Type="http://schemas.openxmlformats.org/officeDocument/2006/relationships/hyperlink" Target="http://torg94.ru/news.php3?dummy=1&amp;nID=1253" TargetMode="External"/><Relationship Id="rId24" Type="http://schemas.openxmlformats.org/officeDocument/2006/relationships/hyperlink" Target="http://torg94.ru/news.php3?dummy=1&amp;nID=1253"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66" Type="http://schemas.openxmlformats.org/officeDocument/2006/relationships/hyperlink" Target="javascript:" TargetMode="External"/><Relationship Id="rId87" Type="http://schemas.openxmlformats.org/officeDocument/2006/relationships/hyperlink" Target="javascript:" TargetMode="External"/><Relationship Id="rId110" Type="http://schemas.openxmlformats.org/officeDocument/2006/relationships/hyperlink" Target="javascript:" TargetMode="External"/><Relationship Id="rId115" Type="http://schemas.openxmlformats.org/officeDocument/2006/relationships/hyperlink" Target="javascript:" TargetMode="External"/><Relationship Id="rId131" Type="http://schemas.openxmlformats.org/officeDocument/2006/relationships/hyperlink" Target="javascript:" TargetMode="External"/><Relationship Id="rId136" Type="http://schemas.openxmlformats.org/officeDocument/2006/relationships/hyperlink" Target="javascript:" TargetMode="External"/><Relationship Id="rId61" Type="http://schemas.openxmlformats.org/officeDocument/2006/relationships/hyperlink" Target="javascript:" TargetMode="External"/><Relationship Id="rId82" Type="http://schemas.openxmlformats.org/officeDocument/2006/relationships/hyperlink" Target="javascript:" TargetMode="External"/><Relationship Id="rId19" Type="http://schemas.openxmlformats.org/officeDocument/2006/relationships/hyperlink" Target="http://pasmi.ru/archive/42795" TargetMode="External"/><Relationship Id="rId14" Type="http://schemas.openxmlformats.org/officeDocument/2006/relationships/hyperlink" Target="http://pasmi.ru/archive/52261" TargetMode="External"/><Relationship Id="rId30" Type="http://schemas.openxmlformats.org/officeDocument/2006/relationships/header" Target="header1.xml"/><Relationship Id="rId35" Type="http://schemas.openxmlformats.org/officeDocument/2006/relationships/hyperlink" Target="javascript:" TargetMode="External"/><Relationship Id="rId56" Type="http://schemas.openxmlformats.org/officeDocument/2006/relationships/hyperlink" Target="javascript:" TargetMode="External"/><Relationship Id="rId77" Type="http://schemas.openxmlformats.org/officeDocument/2006/relationships/hyperlink" Target="javascript:" TargetMode="External"/><Relationship Id="rId100" Type="http://schemas.openxmlformats.org/officeDocument/2006/relationships/hyperlink" Target="javascript:" TargetMode="External"/><Relationship Id="rId105" Type="http://schemas.openxmlformats.org/officeDocument/2006/relationships/hyperlink" Target="javascript:" TargetMode="External"/><Relationship Id="rId126" Type="http://schemas.openxmlformats.org/officeDocument/2006/relationships/hyperlink" Target="javascript:" TargetMode="External"/><Relationship Id="rId8" Type="http://schemas.openxmlformats.org/officeDocument/2006/relationships/hyperlink" Target="http://www.s-pravdoy.ru/regions/19258-2013-02-05-192244.html" TargetMode="External"/><Relationship Id="rId51" Type="http://schemas.openxmlformats.org/officeDocument/2006/relationships/hyperlink" Target="javascript:" TargetMode="External"/><Relationship Id="rId72" Type="http://schemas.openxmlformats.org/officeDocument/2006/relationships/hyperlink" Target="javascript:" TargetMode="External"/><Relationship Id="rId93" Type="http://schemas.openxmlformats.org/officeDocument/2006/relationships/hyperlink" Target="javascript:" TargetMode="External"/><Relationship Id="rId98" Type="http://schemas.openxmlformats.org/officeDocument/2006/relationships/hyperlink" Target="javascript:" TargetMode="External"/><Relationship Id="rId121" Type="http://schemas.openxmlformats.org/officeDocument/2006/relationships/hyperlink" Target="javascript:" TargetMode="External"/><Relationship Id="rId142"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www.gazeta.ru/social/2011/06/24/3675273.shtml" TargetMode="External"/><Relationship Id="rId46" Type="http://schemas.openxmlformats.org/officeDocument/2006/relationships/hyperlink" Target="javascript:" TargetMode="External"/><Relationship Id="rId67" Type="http://schemas.openxmlformats.org/officeDocument/2006/relationships/hyperlink" Target="javascript:" TargetMode="External"/><Relationship Id="rId116" Type="http://schemas.openxmlformats.org/officeDocument/2006/relationships/hyperlink" Target="javascript:" TargetMode="External"/><Relationship Id="rId137" Type="http://schemas.openxmlformats.org/officeDocument/2006/relationships/hyperlink" Target="javascript:" TargetMode="External"/><Relationship Id="rId20" Type="http://schemas.openxmlformats.org/officeDocument/2006/relationships/hyperlink" Target="http://www.zdrav.ru/articles/practice/detail.php?ID=77544" TargetMode="External"/><Relationship Id="rId41" Type="http://schemas.openxmlformats.org/officeDocument/2006/relationships/hyperlink" Target="javascript:" TargetMode="External"/><Relationship Id="rId62" Type="http://schemas.openxmlformats.org/officeDocument/2006/relationships/hyperlink" Target="javascript:" TargetMode="External"/><Relationship Id="rId83" Type="http://schemas.openxmlformats.org/officeDocument/2006/relationships/hyperlink" Target="javascript:" TargetMode="External"/><Relationship Id="rId88" Type="http://schemas.openxmlformats.org/officeDocument/2006/relationships/hyperlink" Target="javascript:" TargetMode="External"/><Relationship Id="rId111" Type="http://schemas.openxmlformats.org/officeDocument/2006/relationships/hyperlink" Target="javascript:" TargetMode="External"/><Relationship Id="rId132" Type="http://schemas.openxmlformats.org/officeDocument/2006/relationships/hyperlink" Target="javascript:" TargetMode="External"/><Relationship Id="rId15" Type="http://schemas.openxmlformats.org/officeDocument/2006/relationships/hyperlink" Target="http://www.kremlin.ru/ref_notes/671" TargetMode="External"/><Relationship Id="rId36" Type="http://schemas.openxmlformats.org/officeDocument/2006/relationships/hyperlink" Target="javascript:" TargetMode="External"/><Relationship Id="rId57" Type="http://schemas.openxmlformats.org/officeDocument/2006/relationships/hyperlink" Target="javascript:" TargetMode="External"/><Relationship Id="rId106" Type="http://schemas.openxmlformats.org/officeDocument/2006/relationships/hyperlink" Target="javascript:" TargetMode="External"/><Relationship Id="rId127" Type="http://schemas.openxmlformats.org/officeDocument/2006/relationships/hyperlink" Target="javascript:" TargetMode="External"/><Relationship Id="rId10" Type="http://schemas.openxmlformats.org/officeDocument/2006/relationships/hyperlink" Target="http://pasmi.ru/archive/57565" TargetMode="External"/><Relationship Id="rId31" Type="http://schemas.openxmlformats.org/officeDocument/2006/relationships/hyperlink" Target="javascript:" TargetMode="External"/><Relationship Id="rId52" Type="http://schemas.openxmlformats.org/officeDocument/2006/relationships/hyperlink" Target="javascript:" TargetMode="External"/><Relationship Id="rId73" Type="http://schemas.openxmlformats.org/officeDocument/2006/relationships/hyperlink" Target="javascript:" TargetMode="External"/><Relationship Id="rId78" Type="http://schemas.openxmlformats.org/officeDocument/2006/relationships/hyperlink" Target="javascript:" TargetMode="External"/><Relationship Id="rId94" Type="http://schemas.openxmlformats.org/officeDocument/2006/relationships/hyperlink" Target="javascript:" TargetMode="External"/><Relationship Id="rId99" Type="http://schemas.openxmlformats.org/officeDocument/2006/relationships/hyperlink" Target="javascript:" TargetMode="External"/><Relationship Id="rId101" Type="http://schemas.openxmlformats.org/officeDocument/2006/relationships/hyperlink" Target="javascript:" TargetMode="External"/><Relationship Id="rId122"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http://medportal.ru/mednovosti/news/2012/08/21/omsktomo/" TargetMode="External"/><Relationship Id="rId26" Type="http://schemas.openxmlformats.org/officeDocument/2006/relationships/hyperlink" Target="http://pasmi.ru/archive/54816" TargetMode="External"/><Relationship Id="rId47" Type="http://schemas.openxmlformats.org/officeDocument/2006/relationships/hyperlink" Target="javascript:" TargetMode="External"/><Relationship Id="rId68" Type="http://schemas.openxmlformats.org/officeDocument/2006/relationships/hyperlink" Target="javascript:" TargetMode="External"/><Relationship Id="rId89" Type="http://schemas.openxmlformats.org/officeDocument/2006/relationships/hyperlink" Target="javascript:" TargetMode="External"/><Relationship Id="rId112" Type="http://schemas.openxmlformats.org/officeDocument/2006/relationships/hyperlink" Target="javascript:" TargetMode="External"/><Relationship Id="rId133" Type="http://schemas.openxmlformats.org/officeDocument/2006/relationships/hyperlink" Target="javascript:" TargetMode="External"/><Relationship Id="rId16" Type="http://schemas.openxmlformats.org/officeDocument/2006/relationships/hyperlink" Target="http://pharmapractice.ru/6897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azeta.ru/social/2011/06/24/3675273.shtml" TargetMode="External"/><Relationship Id="rId3" Type="http://schemas.openxmlformats.org/officeDocument/2006/relationships/hyperlink" Target="http://torg94.ru/news.php3?dummy=1&amp;nID=1253" TargetMode="External"/><Relationship Id="rId7" Type="http://schemas.openxmlformats.org/officeDocument/2006/relationships/hyperlink" Target="http://www.kremlin.ru/ref_notes/671" TargetMode="External"/><Relationship Id="rId2" Type="http://schemas.openxmlformats.org/officeDocument/2006/relationships/hyperlink" Target="http://pharmapractice.ru/68978" TargetMode="External"/><Relationship Id="rId1" Type="http://schemas.openxmlformats.org/officeDocument/2006/relationships/hyperlink" Target="http://torg94.ru/news.php3?dummy=1&amp;nID=1253" TargetMode="External"/><Relationship Id="rId6" Type="http://schemas.openxmlformats.org/officeDocument/2006/relationships/hyperlink" Target="http://www.kremlin.ru/ref_notes/671" TargetMode="External"/><Relationship Id="rId11" Type="http://schemas.openxmlformats.org/officeDocument/2006/relationships/hyperlink" Target="http://pasmi.ru/archive/23192" TargetMode="External"/><Relationship Id="rId5" Type="http://schemas.openxmlformats.org/officeDocument/2006/relationships/hyperlink" Target="http://torg94.ru/news.php3?dummy=1&amp;nID=1253" TargetMode="External"/><Relationship Id="rId10" Type="http://schemas.openxmlformats.org/officeDocument/2006/relationships/hyperlink" Target="http://www.zdrav.ru/articles/practice/detail.php?ID=77544" TargetMode="External"/><Relationship Id="rId4" Type="http://schemas.openxmlformats.org/officeDocument/2006/relationships/hyperlink" Target="http://google.com.moikompas.ru/compas/hi_tech_med" TargetMode="External"/><Relationship Id="rId9" Type="http://schemas.openxmlformats.org/officeDocument/2006/relationships/hyperlink" Target="http://www.zdrav.ru/articles/practice/detail.php?ID=77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16532</Words>
  <Characters>94236</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user</cp:lastModifiedBy>
  <cp:revision>2</cp:revision>
  <cp:lastPrinted>2013-06-06T22:59:00Z</cp:lastPrinted>
  <dcterms:created xsi:type="dcterms:W3CDTF">2013-06-06T23:12:00Z</dcterms:created>
  <dcterms:modified xsi:type="dcterms:W3CDTF">2013-06-06T23:12:00Z</dcterms:modified>
</cp:coreProperties>
</file>